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9B6F6" w14:textId="16FDB1F5" w:rsidR="00A0302C" w:rsidRPr="004B128D" w:rsidRDefault="00A0302C" w:rsidP="00A0302C">
      <w:pPr>
        <w:pStyle w:val="FP"/>
        <w:tabs>
          <w:tab w:val="left" w:pos="567"/>
        </w:tabs>
        <w:rPr>
          <w:rFonts w:ascii="Arial" w:hAnsi="Arial" w:cs="Arial"/>
          <w:b/>
          <w:sz w:val="24"/>
          <w:szCs w:val="24"/>
          <w:lang w:val="en-US" w:eastAsia="ja-JP"/>
        </w:rPr>
      </w:pPr>
      <w:r w:rsidRPr="001A659D">
        <w:rPr>
          <w:rFonts w:ascii="Arial" w:hAnsi="Arial" w:cs="Arial"/>
          <w:b/>
          <w:sz w:val="24"/>
          <w:szCs w:val="24"/>
        </w:rPr>
        <w:t>3GPP TSG RAN meeting #</w:t>
      </w:r>
      <w:r>
        <w:rPr>
          <w:rFonts w:ascii="Arial" w:hAnsi="Arial" w:cs="Arial"/>
          <w:b/>
          <w:sz w:val="24"/>
          <w:szCs w:val="24"/>
        </w:rPr>
        <w:t>9</w:t>
      </w:r>
      <w:r w:rsidR="00120D1C">
        <w:rPr>
          <w:rFonts w:ascii="Arial" w:hAnsi="Arial" w:cs="Arial"/>
          <w:b/>
          <w:sz w:val="24"/>
          <w:szCs w:val="24"/>
        </w:rPr>
        <w:t>3</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6A56AB" w:rsidRPr="006A56AB">
        <w:rPr>
          <w:rFonts w:ascii="Arial" w:hAnsi="Arial" w:cs="Arial"/>
          <w:b/>
          <w:sz w:val="24"/>
          <w:szCs w:val="24"/>
        </w:rPr>
        <w:t>RP-211949</w:t>
      </w:r>
    </w:p>
    <w:p w14:paraId="667CCD56" w14:textId="3B8BC1F4" w:rsidR="00A0302C" w:rsidRPr="004B566C" w:rsidRDefault="00120D1C" w:rsidP="00A0302C">
      <w:pPr>
        <w:tabs>
          <w:tab w:val="left" w:pos="567"/>
        </w:tabs>
        <w:rPr>
          <w:rFonts w:ascii="Arial" w:hAnsi="Arial" w:cs="Arial"/>
          <w:b/>
        </w:rPr>
      </w:pPr>
      <w:r w:rsidRPr="00120D1C">
        <w:rPr>
          <w:rFonts w:ascii="Arial" w:hAnsi="Arial" w:cs="Arial"/>
          <w:b/>
        </w:rPr>
        <w:t>Electronic Meeting, September 13 - 17, 2021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0119F5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622327">
        <w:rPr>
          <w:rFonts w:ascii="Arial" w:hAnsi="Arial" w:cs="Arial"/>
        </w:rPr>
        <w:tab/>
      </w:r>
      <w:r w:rsidR="00622327" w:rsidRPr="00622327">
        <w:rPr>
          <w:rFonts w:ascii="Arial" w:hAnsi="Arial" w:cs="Arial"/>
          <w:lang w:eastAsia="ja-JP"/>
        </w:rPr>
        <w:t>9.</w:t>
      </w:r>
      <w:r w:rsidR="00120D1C">
        <w:rPr>
          <w:rFonts w:ascii="Arial" w:hAnsi="Arial" w:cs="Arial"/>
          <w:lang w:eastAsia="ja-JP"/>
        </w:rPr>
        <w:t>3</w:t>
      </w:r>
      <w:r w:rsidR="00622327" w:rsidRPr="00622327">
        <w:rPr>
          <w:rFonts w:ascii="Arial" w:hAnsi="Arial" w:cs="Arial"/>
          <w:lang w:eastAsia="ja-JP"/>
        </w:rPr>
        <w:t>.</w:t>
      </w:r>
      <w:r w:rsidR="00A0302C">
        <w:rPr>
          <w:rFonts w:ascii="Arial" w:hAnsi="Arial" w:cs="Arial"/>
          <w:lang w:eastAsia="ja-JP"/>
        </w:rPr>
        <w:t>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E97561" w:rsidRDefault="00C21339" w:rsidP="001A248F">
            <w:pPr>
              <w:tabs>
                <w:tab w:val="left" w:pos="567"/>
              </w:tabs>
              <w:rPr>
                <w:rFonts w:ascii="Arial" w:hAnsi="Arial" w:cs="Arial"/>
                <w:b/>
              </w:rPr>
            </w:pPr>
            <w:r w:rsidRPr="00E97561">
              <w:rPr>
                <w:rFonts w:ascii="Arial" w:hAnsi="Arial" w:cs="Arial"/>
                <w:b/>
              </w:rPr>
              <w:t xml:space="preserve">WI / SI </w:t>
            </w:r>
            <w:r w:rsidR="00593315" w:rsidRPr="00E97561">
              <w:rPr>
                <w:rFonts w:ascii="Arial" w:hAnsi="Arial" w:cs="Arial"/>
                <w:b/>
              </w:rPr>
              <w:t>Name</w:t>
            </w:r>
          </w:p>
        </w:tc>
        <w:tc>
          <w:tcPr>
            <w:tcW w:w="7650" w:type="dxa"/>
            <w:gridSpan w:val="5"/>
          </w:tcPr>
          <w:p w14:paraId="76D16D9C" w14:textId="36FFB6FD" w:rsidR="00593315" w:rsidRPr="00E97561" w:rsidRDefault="00C84F28" w:rsidP="001A248F">
            <w:pPr>
              <w:tabs>
                <w:tab w:val="left" w:pos="567"/>
              </w:tabs>
              <w:rPr>
                <w:rFonts w:ascii="Arial" w:hAnsi="Arial" w:cs="Arial"/>
              </w:rPr>
            </w:pPr>
            <w:r w:rsidRPr="00E97561">
              <w:rPr>
                <w:rFonts w:ascii="Arial" w:hAnsi="Arial" w:cs="Arial"/>
              </w:rPr>
              <w:t>Further RRM enhancement for NR and MR-DC</w:t>
            </w:r>
          </w:p>
        </w:tc>
      </w:tr>
      <w:tr w:rsidR="00871653" w:rsidRPr="008836AC" w14:paraId="3B7BA5CF" w14:textId="77777777" w:rsidTr="00871653">
        <w:tc>
          <w:tcPr>
            <w:tcW w:w="2436" w:type="dxa"/>
            <w:shd w:val="clear" w:color="auto" w:fill="auto"/>
          </w:tcPr>
          <w:p w14:paraId="17DAA025" w14:textId="77777777" w:rsidR="00871653" w:rsidRPr="00E97561" w:rsidRDefault="00871653" w:rsidP="001A248F">
            <w:pPr>
              <w:tabs>
                <w:tab w:val="left" w:pos="567"/>
              </w:tabs>
              <w:rPr>
                <w:rFonts w:ascii="Arial" w:hAnsi="Arial" w:cs="Arial"/>
                <w:bCs/>
              </w:rPr>
            </w:pPr>
            <w:r w:rsidRPr="00E97561">
              <w:rPr>
                <w:rFonts w:ascii="Arial" w:hAnsi="Arial" w:cs="Arial"/>
                <w:bCs/>
              </w:rPr>
              <w:t>included in this status report</w:t>
            </w:r>
          </w:p>
        </w:tc>
        <w:tc>
          <w:tcPr>
            <w:tcW w:w="1846" w:type="dxa"/>
          </w:tcPr>
          <w:p w14:paraId="393E5866" w14:textId="77777777" w:rsidR="00871653" w:rsidRPr="00E97561" w:rsidRDefault="00871653" w:rsidP="001A248F">
            <w:pPr>
              <w:tabs>
                <w:tab w:val="left" w:pos="567"/>
              </w:tabs>
              <w:rPr>
                <w:rFonts w:ascii="Arial" w:hAnsi="Arial" w:cs="Arial"/>
                <w:lang w:eastAsia="ja-JP"/>
              </w:rPr>
            </w:pPr>
            <w:r w:rsidRPr="00E97561">
              <w:rPr>
                <w:rFonts w:ascii="Arial" w:hAnsi="Arial" w:cs="Arial"/>
              </w:rPr>
              <w:t>Study Item:</w:t>
            </w:r>
            <w:r w:rsidRPr="00E97561">
              <w:rPr>
                <w:rFonts w:ascii="Arial" w:hAnsi="Arial" w:cs="Arial" w:hint="eastAsia"/>
                <w:lang w:eastAsia="ja-JP"/>
              </w:rPr>
              <w:t xml:space="preserve"> </w:t>
            </w:r>
          </w:p>
          <w:p w14:paraId="27D21A4C" w14:textId="2502541D" w:rsidR="00871653" w:rsidRPr="00E97561" w:rsidRDefault="00871653" w:rsidP="001A248F">
            <w:pPr>
              <w:tabs>
                <w:tab w:val="left" w:pos="567"/>
              </w:tabs>
              <w:rPr>
                <w:rFonts w:ascii="Arial" w:hAnsi="Arial" w:cs="Arial"/>
              </w:rPr>
            </w:pPr>
            <w:r w:rsidRPr="00E97561">
              <w:rPr>
                <w:rFonts w:ascii="Arial" w:hAnsi="Arial" w:cs="Arial"/>
                <w:lang w:eastAsia="ja-JP"/>
              </w:rPr>
              <w:t>No</w:t>
            </w:r>
          </w:p>
        </w:tc>
        <w:tc>
          <w:tcPr>
            <w:tcW w:w="1842" w:type="dxa"/>
          </w:tcPr>
          <w:p w14:paraId="424795E6" w14:textId="77777777" w:rsidR="00871653" w:rsidRPr="00E97561" w:rsidRDefault="00871653" w:rsidP="001A248F">
            <w:pPr>
              <w:tabs>
                <w:tab w:val="left" w:pos="567"/>
              </w:tabs>
              <w:rPr>
                <w:rFonts w:ascii="Arial" w:hAnsi="Arial" w:cs="Arial"/>
                <w:lang w:eastAsia="ja-JP"/>
              </w:rPr>
            </w:pPr>
            <w:r w:rsidRPr="00E97561">
              <w:rPr>
                <w:rFonts w:ascii="Arial" w:hAnsi="Arial" w:cs="Arial"/>
              </w:rPr>
              <w:t>Core part:</w:t>
            </w:r>
            <w:r w:rsidRPr="00E97561">
              <w:rPr>
                <w:rFonts w:ascii="Arial" w:hAnsi="Arial" w:cs="Arial"/>
                <w:lang w:eastAsia="ja-JP"/>
              </w:rPr>
              <w:t xml:space="preserve"> </w:t>
            </w:r>
          </w:p>
          <w:p w14:paraId="4F4E6C8C" w14:textId="6561A3A4" w:rsidR="00871653" w:rsidRPr="00E97561" w:rsidRDefault="00871653" w:rsidP="001A248F">
            <w:pPr>
              <w:tabs>
                <w:tab w:val="left" w:pos="567"/>
              </w:tabs>
              <w:rPr>
                <w:rFonts w:ascii="Arial" w:hAnsi="Arial" w:cs="Arial"/>
                <w:lang w:eastAsia="ja-JP"/>
              </w:rPr>
            </w:pPr>
            <w:r w:rsidRPr="00E97561">
              <w:rPr>
                <w:rFonts w:ascii="Arial" w:hAnsi="Arial" w:cs="Arial" w:hint="eastAsia"/>
                <w:lang w:eastAsia="ja-JP"/>
              </w:rPr>
              <w:t>Yes</w:t>
            </w:r>
          </w:p>
        </w:tc>
        <w:tc>
          <w:tcPr>
            <w:tcW w:w="2309" w:type="dxa"/>
            <w:gridSpan w:val="2"/>
          </w:tcPr>
          <w:p w14:paraId="0EA72874" w14:textId="77777777" w:rsidR="00871653" w:rsidRPr="00E97561" w:rsidRDefault="00871653" w:rsidP="001A248F">
            <w:pPr>
              <w:tabs>
                <w:tab w:val="left" w:pos="567"/>
              </w:tabs>
              <w:rPr>
                <w:rFonts w:ascii="Arial" w:hAnsi="Arial" w:cs="Arial"/>
              </w:rPr>
            </w:pPr>
            <w:r w:rsidRPr="00E97561">
              <w:rPr>
                <w:rFonts w:ascii="Arial" w:hAnsi="Arial" w:cs="Arial"/>
              </w:rPr>
              <w:t>Performance part:</w:t>
            </w:r>
          </w:p>
          <w:p w14:paraId="3DC7ABB4" w14:textId="6DCFB2E0" w:rsidR="00871653" w:rsidRPr="00E97561" w:rsidRDefault="00871653" w:rsidP="0036248C">
            <w:pPr>
              <w:tabs>
                <w:tab w:val="left" w:pos="567"/>
              </w:tabs>
              <w:rPr>
                <w:rFonts w:ascii="Arial" w:hAnsi="Arial" w:cs="Arial"/>
                <w:lang w:eastAsia="ja-JP"/>
              </w:rPr>
            </w:pPr>
            <w:r w:rsidRPr="00E97561">
              <w:rPr>
                <w:rFonts w:ascii="Arial" w:hAnsi="Arial" w:cs="Arial"/>
                <w:lang w:eastAsia="ja-JP"/>
              </w:rPr>
              <w:t>No</w:t>
            </w:r>
          </w:p>
        </w:tc>
        <w:tc>
          <w:tcPr>
            <w:tcW w:w="1653" w:type="dxa"/>
          </w:tcPr>
          <w:p w14:paraId="3012EFC2" w14:textId="77777777" w:rsidR="00871653" w:rsidRPr="00E97561" w:rsidRDefault="00871653" w:rsidP="001A248F">
            <w:pPr>
              <w:tabs>
                <w:tab w:val="left" w:pos="567"/>
              </w:tabs>
              <w:rPr>
                <w:rFonts w:ascii="Arial" w:hAnsi="Arial" w:cs="Arial"/>
              </w:rPr>
            </w:pPr>
            <w:r w:rsidRPr="00E97561">
              <w:rPr>
                <w:rFonts w:ascii="Arial" w:hAnsi="Arial" w:cs="Arial"/>
              </w:rPr>
              <w:t>Testing part:</w:t>
            </w:r>
          </w:p>
          <w:p w14:paraId="6184B75F" w14:textId="540E3595" w:rsidR="00871653" w:rsidRPr="00E97561" w:rsidRDefault="00871653" w:rsidP="0036248C">
            <w:pPr>
              <w:tabs>
                <w:tab w:val="left" w:pos="567"/>
              </w:tabs>
              <w:rPr>
                <w:rFonts w:ascii="Arial" w:hAnsi="Arial" w:cs="Arial"/>
                <w:lang w:eastAsia="ja-JP"/>
              </w:rPr>
            </w:pPr>
            <w:r w:rsidRPr="00E97561">
              <w:rPr>
                <w:rFonts w:ascii="Arial" w:hAnsi="Arial" w:cs="Arial" w:hint="eastAsia"/>
                <w:lang w:eastAsia="ja-JP"/>
              </w:rPr>
              <w:t>No</w:t>
            </w:r>
          </w:p>
        </w:tc>
      </w:tr>
      <w:tr w:rsidR="00622327" w:rsidRPr="008836AC" w14:paraId="12B4E9B7" w14:textId="77777777" w:rsidTr="00871653">
        <w:tc>
          <w:tcPr>
            <w:tcW w:w="2436" w:type="dxa"/>
          </w:tcPr>
          <w:p w14:paraId="1194B810" w14:textId="77777777" w:rsidR="00622327" w:rsidRPr="00E97561" w:rsidRDefault="00622327" w:rsidP="00622327">
            <w:pPr>
              <w:tabs>
                <w:tab w:val="left" w:pos="567"/>
              </w:tabs>
              <w:rPr>
                <w:rFonts w:ascii="Arial" w:hAnsi="Arial" w:cs="Arial"/>
                <w:b/>
              </w:rPr>
            </w:pPr>
            <w:r w:rsidRPr="00E97561">
              <w:rPr>
                <w:rFonts w:ascii="Arial" w:hAnsi="Arial" w:cs="Arial"/>
                <w:b/>
              </w:rPr>
              <w:t>Acronym</w:t>
            </w:r>
          </w:p>
        </w:tc>
        <w:tc>
          <w:tcPr>
            <w:tcW w:w="7650" w:type="dxa"/>
            <w:gridSpan w:val="5"/>
          </w:tcPr>
          <w:p w14:paraId="11660AB1" w14:textId="1F98B313" w:rsidR="00622327" w:rsidRPr="00E97561" w:rsidRDefault="00622327" w:rsidP="00622327">
            <w:pPr>
              <w:tabs>
                <w:tab w:val="left" w:pos="567"/>
              </w:tabs>
              <w:rPr>
                <w:rFonts w:ascii="Arial" w:hAnsi="Arial" w:cs="Arial"/>
              </w:rPr>
            </w:pPr>
            <w:r w:rsidRPr="00E97561">
              <w:rPr>
                <w:rFonts w:ascii="Arial" w:eastAsia="SimSun" w:hAnsi="Arial" w:cs="Arial"/>
                <w:sz w:val="21"/>
                <w:szCs w:val="21"/>
              </w:rPr>
              <w:t>NR_RRM_enh2</w:t>
            </w:r>
          </w:p>
        </w:tc>
      </w:tr>
      <w:tr w:rsidR="00622327" w:rsidRPr="008836AC" w14:paraId="5DE04433" w14:textId="77777777" w:rsidTr="00871653">
        <w:tc>
          <w:tcPr>
            <w:tcW w:w="2436" w:type="dxa"/>
          </w:tcPr>
          <w:p w14:paraId="4176DAE9" w14:textId="77777777" w:rsidR="00622327" w:rsidRPr="00E97561" w:rsidRDefault="00622327" w:rsidP="00622327">
            <w:pPr>
              <w:tabs>
                <w:tab w:val="left" w:pos="567"/>
              </w:tabs>
              <w:rPr>
                <w:rFonts w:ascii="Arial" w:hAnsi="Arial" w:cs="Arial"/>
                <w:b/>
              </w:rPr>
            </w:pPr>
            <w:r w:rsidRPr="00E97561">
              <w:rPr>
                <w:rFonts w:ascii="Arial" w:hAnsi="Arial" w:cs="Arial"/>
                <w:b/>
              </w:rPr>
              <w:t>Unique ID</w:t>
            </w:r>
          </w:p>
        </w:tc>
        <w:tc>
          <w:tcPr>
            <w:tcW w:w="7650" w:type="dxa"/>
            <w:gridSpan w:val="5"/>
          </w:tcPr>
          <w:p w14:paraId="07B8F6C9" w14:textId="401AB625" w:rsidR="00622327" w:rsidRPr="00E97561" w:rsidRDefault="00622327" w:rsidP="00622327">
            <w:pPr>
              <w:tabs>
                <w:tab w:val="left" w:pos="567"/>
              </w:tabs>
              <w:rPr>
                <w:rFonts w:ascii="Arial" w:hAnsi="Arial" w:cs="Arial"/>
                <w:lang w:eastAsia="ja-JP"/>
              </w:rPr>
            </w:pPr>
            <w:r w:rsidRPr="00E97561">
              <w:rPr>
                <w:rFonts w:ascii="Arial" w:hAnsi="Arial" w:cs="Arial"/>
                <w:lang w:eastAsia="ja-JP"/>
              </w:rPr>
              <w:t>890157</w:t>
            </w:r>
          </w:p>
        </w:tc>
      </w:tr>
      <w:tr w:rsidR="00B6300F" w:rsidRPr="008836AC" w14:paraId="2184CB69" w14:textId="77777777" w:rsidTr="00871653">
        <w:tc>
          <w:tcPr>
            <w:tcW w:w="2436" w:type="dxa"/>
          </w:tcPr>
          <w:p w14:paraId="7FA547CB" w14:textId="77777777" w:rsidR="00B6300F" w:rsidRPr="00E97561" w:rsidRDefault="00B6300F" w:rsidP="001A248F">
            <w:pPr>
              <w:tabs>
                <w:tab w:val="left" w:pos="567"/>
              </w:tabs>
              <w:rPr>
                <w:rFonts w:ascii="Arial" w:hAnsi="Arial" w:cs="Arial"/>
                <w:b/>
              </w:rPr>
            </w:pPr>
            <w:r w:rsidRPr="00E97561">
              <w:rPr>
                <w:rFonts w:ascii="Arial" w:hAnsi="Arial" w:cs="Arial"/>
                <w:b/>
              </w:rPr>
              <w:t xml:space="preserve">TSG </w:t>
            </w:r>
            <w:proofErr w:type="spellStart"/>
            <w:r w:rsidRPr="00E97561">
              <w:rPr>
                <w:rFonts w:ascii="Arial" w:hAnsi="Arial" w:cs="Arial"/>
                <w:b/>
              </w:rPr>
              <w:t>Tdoc</w:t>
            </w:r>
            <w:proofErr w:type="spellEnd"/>
            <w:r w:rsidRPr="00E97561">
              <w:rPr>
                <w:rFonts w:ascii="Arial" w:hAnsi="Arial" w:cs="Arial"/>
                <w:b/>
              </w:rPr>
              <w:t xml:space="preserve"> of latest approved WI/SI description </w:t>
            </w:r>
            <w:r w:rsidR="00EE4CC9" w:rsidRPr="00E97561">
              <w:rPr>
                <w:rFonts w:ascii="Arial" w:hAnsi="Arial" w:cs="Arial"/>
                <w:b/>
              </w:rPr>
              <w:t>(if any)</w:t>
            </w:r>
          </w:p>
        </w:tc>
        <w:tc>
          <w:tcPr>
            <w:tcW w:w="7650" w:type="dxa"/>
            <w:gridSpan w:val="5"/>
          </w:tcPr>
          <w:p w14:paraId="02C02CD6" w14:textId="650F2537" w:rsidR="00B6300F" w:rsidRPr="00E97561" w:rsidRDefault="00622327" w:rsidP="008836AC">
            <w:pPr>
              <w:tabs>
                <w:tab w:val="left" w:pos="567"/>
              </w:tabs>
              <w:rPr>
                <w:rFonts w:ascii="Arial" w:hAnsi="Arial" w:cs="Arial"/>
                <w:lang w:eastAsia="ja-JP"/>
              </w:rPr>
            </w:pPr>
            <w:r w:rsidRPr="00E97561">
              <w:rPr>
                <w:rFonts w:ascii="Arial" w:hAnsi="Arial" w:cs="Arial"/>
                <w:lang w:eastAsia="ja-JP"/>
              </w:rPr>
              <w:t>RP-202874</w:t>
            </w:r>
          </w:p>
        </w:tc>
      </w:tr>
      <w:tr w:rsidR="00871653" w:rsidRPr="008836AC" w14:paraId="0BE4E3F0" w14:textId="77777777" w:rsidTr="00871653">
        <w:tc>
          <w:tcPr>
            <w:tcW w:w="2436" w:type="dxa"/>
          </w:tcPr>
          <w:p w14:paraId="7E7C416D" w14:textId="77777777" w:rsidR="00887422" w:rsidRPr="00E97561" w:rsidRDefault="00871653" w:rsidP="001A248F">
            <w:pPr>
              <w:tabs>
                <w:tab w:val="left" w:pos="567"/>
              </w:tabs>
              <w:rPr>
                <w:rFonts w:ascii="Arial" w:hAnsi="Arial" w:cs="Arial"/>
                <w:b/>
              </w:rPr>
            </w:pPr>
            <w:r w:rsidRPr="00E97561">
              <w:rPr>
                <w:rFonts w:ascii="Arial" w:hAnsi="Arial" w:cs="Arial"/>
                <w:b/>
              </w:rPr>
              <w:t>Target Completion Date</w:t>
            </w:r>
          </w:p>
          <w:p w14:paraId="7FE6F1F9" w14:textId="77777777" w:rsidR="00871653" w:rsidRPr="00E97561" w:rsidRDefault="00887422" w:rsidP="001A248F">
            <w:pPr>
              <w:tabs>
                <w:tab w:val="left" w:pos="567"/>
              </w:tabs>
              <w:rPr>
                <w:rFonts w:ascii="Arial" w:hAnsi="Arial" w:cs="Arial"/>
                <w:b/>
              </w:rPr>
            </w:pPr>
            <w:r w:rsidRPr="00E97561">
              <w:rPr>
                <w:rFonts w:ascii="Arial" w:hAnsi="Arial" w:cs="Arial"/>
                <w:b/>
              </w:rPr>
              <w:t>(</w:t>
            </w:r>
            <w:proofErr w:type="gramStart"/>
            <w:r w:rsidRPr="00E97561">
              <w:rPr>
                <w:rFonts w:ascii="Arial" w:hAnsi="Arial" w:cs="Arial"/>
                <w:b/>
              </w:rPr>
              <w:t>indicate</w:t>
            </w:r>
            <w:proofErr w:type="gramEnd"/>
            <w:r w:rsidRPr="00E97561">
              <w:rPr>
                <w:rFonts w:ascii="Arial" w:hAnsi="Arial" w:cs="Arial"/>
                <w:b/>
              </w:rPr>
              <w:t xml:space="preserve"> if changed)</w:t>
            </w:r>
          </w:p>
        </w:tc>
        <w:tc>
          <w:tcPr>
            <w:tcW w:w="1846" w:type="dxa"/>
          </w:tcPr>
          <w:p w14:paraId="59DDD591" w14:textId="77777777" w:rsidR="00871653" w:rsidRPr="00E97561" w:rsidRDefault="00871653" w:rsidP="008836AC">
            <w:pPr>
              <w:tabs>
                <w:tab w:val="left" w:pos="567"/>
              </w:tabs>
              <w:rPr>
                <w:rFonts w:ascii="Arial" w:hAnsi="Arial" w:cs="Arial"/>
                <w:lang w:eastAsia="ja-JP"/>
              </w:rPr>
            </w:pPr>
            <w:r w:rsidRPr="00E97561">
              <w:rPr>
                <w:rFonts w:ascii="Arial" w:hAnsi="Arial" w:cs="Arial"/>
                <w:lang w:eastAsia="ja-JP"/>
              </w:rPr>
              <w:t xml:space="preserve">Study Item: </w:t>
            </w:r>
          </w:p>
          <w:p w14:paraId="2E56FC1C" w14:textId="7F0B64BC" w:rsidR="00871653" w:rsidRPr="00E97561" w:rsidRDefault="00A0302C" w:rsidP="008836AC">
            <w:pPr>
              <w:tabs>
                <w:tab w:val="left" w:pos="567"/>
              </w:tabs>
              <w:rPr>
                <w:rFonts w:ascii="Arial" w:hAnsi="Arial" w:cs="Arial"/>
                <w:lang w:eastAsia="ja-JP"/>
              </w:rPr>
            </w:pPr>
            <w:r>
              <w:rPr>
                <w:rFonts w:ascii="Arial" w:hAnsi="Arial" w:cs="Arial"/>
                <w:lang w:eastAsia="ja-JP"/>
              </w:rPr>
              <w:t>NA</w:t>
            </w:r>
          </w:p>
        </w:tc>
        <w:tc>
          <w:tcPr>
            <w:tcW w:w="1842" w:type="dxa"/>
          </w:tcPr>
          <w:p w14:paraId="5A128F3E" w14:textId="238479B2" w:rsidR="00871653" w:rsidRPr="00E97561" w:rsidRDefault="00871653" w:rsidP="008836AC">
            <w:pPr>
              <w:tabs>
                <w:tab w:val="left" w:pos="567"/>
              </w:tabs>
              <w:rPr>
                <w:rFonts w:ascii="Arial" w:hAnsi="Arial" w:cs="Arial"/>
                <w:lang w:eastAsia="ja-JP"/>
              </w:rPr>
            </w:pPr>
            <w:r w:rsidRPr="00E97561">
              <w:rPr>
                <w:rFonts w:ascii="Arial" w:hAnsi="Arial" w:cs="Arial"/>
                <w:lang w:eastAsia="ja-JP"/>
              </w:rPr>
              <w:t xml:space="preserve">Core part: </w:t>
            </w:r>
            <w:r w:rsidR="00062C11" w:rsidRPr="00E97561">
              <w:rPr>
                <w:rFonts w:ascii="Arial" w:hAnsi="Arial" w:cs="Arial"/>
                <w:lang w:eastAsia="ja-JP"/>
              </w:rPr>
              <w:t>03</w:t>
            </w:r>
            <w:r w:rsidR="00622327" w:rsidRPr="00E97561">
              <w:rPr>
                <w:rFonts w:ascii="Arial" w:hAnsi="Arial" w:cs="Arial"/>
                <w:lang w:eastAsia="ja-JP"/>
              </w:rPr>
              <w:t>/202</w:t>
            </w:r>
            <w:r w:rsidR="00062C11" w:rsidRPr="00E97561">
              <w:rPr>
                <w:rFonts w:ascii="Arial" w:hAnsi="Arial" w:cs="Arial"/>
                <w:lang w:eastAsia="ja-JP"/>
              </w:rPr>
              <w:t>2</w:t>
            </w:r>
          </w:p>
        </w:tc>
        <w:tc>
          <w:tcPr>
            <w:tcW w:w="2268" w:type="dxa"/>
          </w:tcPr>
          <w:p w14:paraId="150E2BE5" w14:textId="4A8D3A01" w:rsidR="00871653" w:rsidRPr="00E97561" w:rsidRDefault="00871653" w:rsidP="00207DC4">
            <w:pPr>
              <w:tabs>
                <w:tab w:val="left" w:pos="567"/>
              </w:tabs>
              <w:rPr>
                <w:rFonts w:ascii="Arial" w:hAnsi="Arial" w:cs="Arial"/>
                <w:lang w:eastAsia="ja-JP"/>
              </w:rPr>
            </w:pPr>
            <w:r w:rsidRPr="00E97561">
              <w:rPr>
                <w:rFonts w:ascii="Arial" w:hAnsi="Arial" w:cs="Arial"/>
                <w:lang w:eastAsia="ja-JP"/>
              </w:rPr>
              <w:t xml:space="preserve">Performance part: </w:t>
            </w:r>
            <w:r w:rsidR="00622327" w:rsidRPr="00E97561">
              <w:rPr>
                <w:rFonts w:ascii="Arial" w:hAnsi="Arial" w:cs="Arial"/>
                <w:lang w:eastAsia="ja-JP"/>
              </w:rPr>
              <w:t>0</w:t>
            </w:r>
            <w:r w:rsidR="00062C11" w:rsidRPr="00E97561">
              <w:rPr>
                <w:rFonts w:ascii="Arial" w:hAnsi="Arial" w:cs="Arial"/>
                <w:lang w:eastAsia="ja-JP"/>
              </w:rPr>
              <w:t>9</w:t>
            </w:r>
            <w:r w:rsidR="00622327" w:rsidRPr="00E97561">
              <w:rPr>
                <w:rFonts w:ascii="Arial" w:hAnsi="Arial" w:cs="Arial"/>
                <w:lang w:eastAsia="ja-JP"/>
              </w:rPr>
              <w:t>/2022</w:t>
            </w:r>
          </w:p>
        </w:tc>
        <w:tc>
          <w:tcPr>
            <w:tcW w:w="1694" w:type="dxa"/>
            <w:gridSpan w:val="2"/>
          </w:tcPr>
          <w:p w14:paraId="5BB6B905" w14:textId="712013F0" w:rsidR="00871653" w:rsidRPr="00E97561" w:rsidRDefault="00871653" w:rsidP="008836AC">
            <w:pPr>
              <w:tabs>
                <w:tab w:val="left" w:pos="567"/>
              </w:tabs>
              <w:rPr>
                <w:rFonts w:ascii="Arial" w:hAnsi="Arial" w:cs="Arial"/>
                <w:highlight w:val="yellow"/>
                <w:lang w:eastAsia="ja-JP"/>
              </w:rPr>
            </w:pPr>
            <w:r w:rsidRPr="00E97561">
              <w:rPr>
                <w:rFonts w:ascii="Arial" w:hAnsi="Arial" w:cs="Arial"/>
                <w:lang w:eastAsia="ja-JP"/>
              </w:rPr>
              <w:t xml:space="preserve">Testing part: </w:t>
            </w:r>
            <w:r w:rsidR="00622327" w:rsidRPr="00E97561">
              <w:rPr>
                <w:rFonts w:ascii="Arial" w:hAnsi="Arial" w:cs="Arial"/>
                <w:lang w:eastAsia="ja-JP"/>
              </w:rPr>
              <w:t>0</w:t>
            </w:r>
            <w:r w:rsidR="00062C11" w:rsidRPr="00E97561">
              <w:rPr>
                <w:rFonts w:ascii="Arial" w:hAnsi="Arial" w:cs="Arial"/>
                <w:lang w:eastAsia="ja-JP"/>
              </w:rPr>
              <w:t>9</w:t>
            </w:r>
            <w:r w:rsidR="00622327" w:rsidRPr="00E97561">
              <w:rPr>
                <w:rFonts w:ascii="Arial" w:hAnsi="Arial" w:cs="Arial"/>
                <w:lang w:eastAsia="ja-JP"/>
              </w:rPr>
              <w:t>/2022</w:t>
            </w:r>
          </w:p>
        </w:tc>
      </w:tr>
      <w:tr w:rsidR="00871653" w:rsidRPr="008836AC" w14:paraId="2EC56AAA" w14:textId="77777777" w:rsidTr="00871653">
        <w:tc>
          <w:tcPr>
            <w:tcW w:w="2436" w:type="dxa"/>
          </w:tcPr>
          <w:p w14:paraId="67092FF9" w14:textId="77777777" w:rsidR="00871653" w:rsidRPr="00E97561" w:rsidRDefault="00871653" w:rsidP="001A248F">
            <w:pPr>
              <w:tabs>
                <w:tab w:val="left" w:pos="567"/>
              </w:tabs>
              <w:rPr>
                <w:rFonts w:ascii="Arial" w:hAnsi="Arial" w:cs="Arial"/>
                <w:b/>
              </w:rPr>
            </w:pPr>
            <w:r w:rsidRPr="00E97561">
              <w:rPr>
                <w:rFonts w:ascii="Arial" w:hAnsi="Arial" w:cs="Arial"/>
                <w:b/>
              </w:rPr>
              <w:t>Overall Completion level</w:t>
            </w:r>
          </w:p>
        </w:tc>
        <w:tc>
          <w:tcPr>
            <w:tcW w:w="1846" w:type="dxa"/>
          </w:tcPr>
          <w:p w14:paraId="66824FBA" w14:textId="77777777" w:rsidR="00871653" w:rsidRPr="00E97561" w:rsidRDefault="00871653" w:rsidP="008836AC">
            <w:pPr>
              <w:tabs>
                <w:tab w:val="left" w:pos="567"/>
              </w:tabs>
              <w:rPr>
                <w:rFonts w:ascii="Arial" w:hAnsi="Arial" w:cs="Arial"/>
                <w:lang w:eastAsia="ja-JP"/>
              </w:rPr>
            </w:pPr>
            <w:r w:rsidRPr="00E97561">
              <w:rPr>
                <w:rFonts w:ascii="Arial" w:hAnsi="Arial" w:cs="Arial"/>
                <w:lang w:eastAsia="ja-JP"/>
              </w:rPr>
              <w:t xml:space="preserve">Study Item: </w:t>
            </w:r>
          </w:p>
          <w:p w14:paraId="30397E78" w14:textId="5C736873" w:rsidR="00871653" w:rsidRPr="00E97561" w:rsidRDefault="00A0302C" w:rsidP="008836AC">
            <w:pPr>
              <w:tabs>
                <w:tab w:val="left" w:pos="567"/>
              </w:tabs>
              <w:rPr>
                <w:rFonts w:ascii="Arial" w:hAnsi="Arial" w:cs="Arial"/>
                <w:lang w:eastAsia="ja-JP"/>
              </w:rPr>
            </w:pPr>
            <w:r>
              <w:rPr>
                <w:rFonts w:ascii="Arial" w:hAnsi="Arial" w:cs="Arial"/>
                <w:lang w:eastAsia="ja-JP"/>
              </w:rPr>
              <w:t>NA</w:t>
            </w:r>
          </w:p>
        </w:tc>
        <w:tc>
          <w:tcPr>
            <w:tcW w:w="1842" w:type="dxa"/>
          </w:tcPr>
          <w:p w14:paraId="28B58AA7" w14:textId="77777777" w:rsidR="00871653" w:rsidRPr="00E97561" w:rsidRDefault="00871653" w:rsidP="008836AC">
            <w:pPr>
              <w:tabs>
                <w:tab w:val="left" w:pos="567"/>
              </w:tabs>
              <w:rPr>
                <w:rFonts w:ascii="Arial" w:hAnsi="Arial" w:cs="Arial"/>
                <w:lang w:eastAsia="ja-JP"/>
              </w:rPr>
            </w:pPr>
            <w:r w:rsidRPr="00E97561">
              <w:rPr>
                <w:rFonts w:ascii="Arial" w:hAnsi="Arial" w:cs="Arial"/>
                <w:lang w:eastAsia="ja-JP"/>
              </w:rPr>
              <w:t xml:space="preserve">Core part: </w:t>
            </w:r>
          </w:p>
          <w:p w14:paraId="5794DFF7" w14:textId="0F6B2A68" w:rsidR="00871653" w:rsidRPr="00E97561" w:rsidRDefault="00A621D5" w:rsidP="008836AC">
            <w:pPr>
              <w:tabs>
                <w:tab w:val="left" w:pos="567"/>
              </w:tabs>
              <w:rPr>
                <w:rFonts w:ascii="Arial" w:hAnsi="Arial" w:cs="Arial"/>
                <w:lang w:eastAsia="ja-JP"/>
              </w:rPr>
            </w:pPr>
            <w:r>
              <w:rPr>
                <w:rFonts w:ascii="Arial" w:hAnsi="Arial" w:cs="Arial"/>
                <w:color w:val="00B050"/>
                <w:kern w:val="2"/>
                <w:szCs w:val="22"/>
                <w:lang w:eastAsia="ja-JP"/>
              </w:rPr>
              <w:t>60</w:t>
            </w:r>
            <w:r w:rsidR="006C092F" w:rsidRPr="001A2D0E">
              <w:rPr>
                <w:rFonts w:ascii="Arial" w:hAnsi="Arial" w:cs="Arial"/>
                <w:color w:val="00B050"/>
                <w:kern w:val="2"/>
                <w:szCs w:val="22"/>
                <w:lang w:eastAsia="ja-JP"/>
              </w:rPr>
              <w:t>%</w:t>
            </w:r>
          </w:p>
        </w:tc>
        <w:tc>
          <w:tcPr>
            <w:tcW w:w="2268" w:type="dxa"/>
          </w:tcPr>
          <w:p w14:paraId="14C1EAE8" w14:textId="77777777" w:rsidR="00871653" w:rsidRDefault="00871653" w:rsidP="008836AC">
            <w:pPr>
              <w:tabs>
                <w:tab w:val="left" w:pos="567"/>
              </w:tabs>
              <w:rPr>
                <w:rFonts w:ascii="Arial" w:hAnsi="Arial" w:cs="Arial"/>
                <w:lang w:eastAsia="ja-JP"/>
              </w:rPr>
            </w:pPr>
            <w:r w:rsidRPr="00E97561">
              <w:rPr>
                <w:rFonts w:ascii="Arial" w:hAnsi="Arial" w:cs="Arial"/>
                <w:lang w:eastAsia="ja-JP"/>
              </w:rPr>
              <w:t xml:space="preserve">Performance Part: </w:t>
            </w:r>
          </w:p>
          <w:p w14:paraId="0560E286" w14:textId="12DB5BBD" w:rsidR="006C092F" w:rsidRPr="00E97561" w:rsidRDefault="006C092F" w:rsidP="008836AC">
            <w:pPr>
              <w:tabs>
                <w:tab w:val="left" w:pos="567"/>
              </w:tabs>
              <w:rPr>
                <w:rFonts w:ascii="Arial" w:hAnsi="Arial" w:cs="Arial"/>
                <w:lang w:eastAsia="ja-JP"/>
              </w:rPr>
            </w:pPr>
            <w:r w:rsidRPr="006C092F">
              <w:rPr>
                <w:rFonts w:ascii="Arial" w:hAnsi="Arial" w:cs="Arial"/>
                <w:color w:val="00B050"/>
                <w:kern w:val="2"/>
                <w:szCs w:val="22"/>
                <w:lang w:eastAsia="ja-JP"/>
              </w:rPr>
              <w:t>0%</w:t>
            </w:r>
          </w:p>
        </w:tc>
        <w:tc>
          <w:tcPr>
            <w:tcW w:w="1694" w:type="dxa"/>
            <w:gridSpan w:val="2"/>
          </w:tcPr>
          <w:p w14:paraId="70DECF59" w14:textId="743ED2B9" w:rsidR="00871653" w:rsidRPr="00E97561" w:rsidRDefault="00871653" w:rsidP="008836AC">
            <w:pPr>
              <w:tabs>
                <w:tab w:val="left" w:pos="567"/>
              </w:tabs>
              <w:rPr>
                <w:rFonts w:ascii="Arial" w:hAnsi="Arial" w:cs="Arial"/>
                <w:highlight w:val="yellow"/>
                <w:lang w:eastAsia="ja-JP"/>
              </w:rPr>
            </w:pPr>
            <w:r w:rsidRPr="00E97561">
              <w:rPr>
                <w:rFonts w:ascii="Arial" w:hAnsi="Arial" w:cs="Arial"/>
                <w:lang w:eastAsia="ja-JP"/>
              </w:rPr>
              <w:t xml:space="preserve">Testing part: </w:t>
            </w:r>
          </w:p>
        </w:tc>
      </w:tr>
    </w:tbl>
    <w:p w14:paraId="6699D3CC"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3C4D0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3C4D05">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3C4D05">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6"/>
        <w:gridCol w:w="7240"/>
      </w:tblGrid>
      <w:tr w:rsidR="00EF4800" w:rsidRPr="008836AC" w14:paraId="468432DA" w14:textId="77777777" w:rsidTr="00622327">
        <w:tc>
          <w:tcPr>
            <w:tcW w:w="2751" w:type="dxa"/>
            <w:gridSpan w:val="2"/>
          </w:tcPr>
          <w:p w14:paraId="08F3105B"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335" w:type="dxa"/>
          </w:tcPr>
          <w:p w14:paraId="6FC72931" w14:textId="10AE1935" w:rsidR="00EF4800" w:rsidRPr="008836AC" w:rsidRDefault="00622327" w:rsidP="001A248F">
            <w:pPr>
              <w:tabs>
                <w:tab w:val="left" w:pos="567"/>
              </w:tabs>
              <w:rPr>
                <w:rFonts w:ascii="Arial" w:hAnsi="Arial" w:cs="Arial"/>
                <w:color w:val="FF0000"/>
              </w:rPr>
            </w:pPr>
            <w:r w:rsidRPr="001C7869">
              <w:rPr>
                <w:rFonts w:ascii="Arial" w:hAnsi="Arial" w:cs="Arial"/>
              </w:rPr>
              <w:t>RAN WG4</w:t>
            </w:r>
          </w:p>
        </w:tc>
      </w:tr>
      <w:tr w:rsidR="00622327" w:rsidRPr="008836AC" w14:paraId="5EF9AD31" w14:textId="77777777" w:rsidTr="00622327">
        <w:tc>
          <w:tcPr>
            <w:tcW w:w="1415" w:type="dxa"/>
            <w:vMerge w:val="restart"/>
            <w:vAlign w:val="center"/>
          </w:tcPr>
          <w:p w14:paraId="589FA298" w14:textId="77777777" w:rsidR="00622327" w:rsidRPr="008836AC" w:rsidRDefault="00622327" w:rsidP="0062232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22327" w:rsidRPr="008836AC" w:rsidRDefault="00622327" w:rsidP="00622327">
            <w:pPr>
              <w:tabs>
                <w:tab w:val="left" w:pos="567"/>
              </w:tabs>
              <w:rPr>
                <w:rFonts w:ascii="Arial" w:hAnsi="Arial" w:cs="Arial"/>
                <w:b/>
              </w:rPr>
            </w:pPr>
            <w:r w:rsidRPr="008836AC">
              <w:rPr>
                <w:rFonts w:ascii="Arial" w:hAnsi="Arial" w:cs="Arial"/>
                <w:b/>
              </w:rPr>
              <w:t>Name</w:t>
            </w:r>
          </w:p>
        </w:tc>
        <w:tc>
          <w:tcPr>
            <w:tcW w:w="7335" w:type="dxa"/>
          </w:tcPr>
          <w:p w14:paraId="127CF618" w14:textId="134F56D4" w:rsidR="00622327" w:rsidRPr="008836AC" w:rsidRDefault="00622327" w:rsidP="00622327">
            <w:pPr>
              <w:tabs>
                <w:tab w:val="left" w:pos="567"/>
              </w:tabs>
              <w:rPr>
                <w:rFonts w:ascii="Arial" w:hAnsi="Arial" w:cs="Arial"/>
                <w:lang w:eastAsia="ja-JP"/>
              </w:rPr>
            </w:pPr>
            <w:proofErr w:type="spellStart"/>
            <w:r>
              <w:rPr>
                <w:rFonts w:ascii="Arial" w:hAnsi="Arial" w:cs="Arial"/>
                <w:lang w:eastAsia="ja-JP"/>
              </w:rPr>
              <w:t>Jie</w:t>
            </w:r>
            <w:proofErr w:type="spellEnd"/>
            <w:r>
              <w:rPr>
                <w:rFonts w:ascii="Arial" w:hAnsi="Arial" w:cs="Arial"/>
                <w:lang w:eastAsia="ja-JP"/>
              </w:rPr>
              <w:t xml:space="preserve"> Cui</w:t>
            </w:r>
          </w:p>
        </w:tc>
      </w:tr>
      <w:tr w:rsidR="00622327" w:rsidRPr="008836AC" w14:paraId="36040647" w14:textId="77777777" w:rsidTr="00622327">
        <w:tc>
          <w:tcPr>
            <w:tcW w:w="1415" w:type="dxa"/>
            <w:vMerge/>
          </w:tcPr>
          <w:p w14:paraId="2B760CAA" w14:textId="77777777" w:rsidR="00622327" w:rsidRPr="008836AC" w:rsidRDefault="00622327" w:rsidP="00622327">
            <w:pPr>
              <w:tabs>
                <w:tab w:val="left" w:pos="567"/>
              </w:tabs>
              <w:rPr>
                <w:rFonts w:ascii="Arial" w:hAnsi="Arial" w:cs="Arial"/>
                <w:b/>
              </w:rPr>
            </w:pPr>
          </w:p>
        </w:tc>
        <w:tc>
          <w:tcPr>
            <w:tcW w:w="1336" w:type="dxa"/>
          </w:tcPr>
          <w:p w14:paraId="6AD0A3C2" w14:textId="77777777" w:rsidR="00622327" w:rsidRPr="008836AC" w:rsidRDefault="00622327" w:rsidP="00622327">
            <w:pPr>
              <w:tabs>
                <w:tab w:val="left" w:pos="567"/>
              </w:tabs>
              <w:rPr>
                <w:rFonts w:ascii="Arial" w:hAnsi="Arial" w:cs="Arial"/>
                <w:b/>
              </w:rPr>
            </w:pPr>
            <w:r w:rsidRPr="008836AC">
              <w:rPr>
                <w:rFonts w:ascii="Arial" w:hAnsi="Arial" w:cs="Arial"/>
                <w:b/>
              </w:rPr>
              <w:t>Company</w:t>
            </w:r>
          </w:p>
        </w:tc>
        <w:tc>
          <w:tcPr>
            <w:tcW w:w="7335" w:type="dxa"/>
          </w:tcPr>
          <w:p w14:paraId="612726B0" w14:textId="65C2AF85" w:rsidR="00622327" w:rsidRPr="008836AC" w:rsidRDefault="00622327" w:rsidP="00622327">
            <w:pPr>
              <w:tabs>
                <w:tab w:val="left" w:pos="567"/>
              </w:tabs>
              <w:rPr>
                <w:rFonts w:ascii="Arial" w:hAnsi="Arial" w:cs="Arial"/>
                <w:lang w:eastAsia="ja-JP"/>
              </w:rPr>
            </w:pPr>
            <w:r>
              <w:rPr>
                <w:rFonts w:ascii="Arial" w:hAnsi="Arial" w:cs="Arial"/>
                <w:lang w:eastAsia="ja-JP"/>
              </w:rPr>
              <w:t>Apple Corporation</w:t>
            </w:r>
          </w:p>
        </w:tc>
      </w:tr>
      <w:tr w:rsidR="00622327" w:rsidRPr="008836AC" w14:paraId="588EE5C8" w14:textId="77777777" w:rsidTr="00622327">
        <w:tc>
          <w:tcPr>
            <w:tcW w:w="1415" w:type="dxa"/>
            <w:vMerge/>
          </w:tcPr>
          <w:p w14:paraId="5371B18D" w14:textId="77777777" w:rsidR="00622327" w:rsidRPr="008836AC" w:rsidRDefault="00622327" w:rsidP="00622327">
            <w:pPr>
              <w:tabs>
                <w:tab w:val="left" w:pos="567"/>
              </w:tabs>
              <w:rPr>
                <w:rFonts w:ascii="Arial" w:hAnsi="Arial" w:cs="Arial"/>
                <w:b/>
              </w:rPr>
            </w:pPr>
          </w:p>
        </w:tc>
        <w:tc>
          <w:tcPr>
            <w:tcW w:w="1336" w:type="dxa"/>
          </w:tcPr>
          <w:p w14:paraId="4BB54D4E" w14:textId="77777777" w:rsidR="00622327" w:rsidRPr="008836AC" w:rsidRDefault="00622327" w:rsidP="00622327">
            <w:pPr>
              <w:tabs>
                <w:tab w:val="left" w:pos="567"/>
              </w:tabs>
              <w:rPr>
                <w:rFonts w:ascii="Arial" w:hAnsi="Arial" w:cs="Arial"/>
                <w:b/>
              </w:rPr>
            </w:pPr>
            <w:r w:rsidRPr="008836AC">
              <w:rPr>
                <w:rFonts w:ascii="Arial" w:hAnsi="Arial" w:cs="Arial"/>
                <w:b/>
              </w:rPr>
              <w:t>Email</w:t>
            </w:r>
          </w:p>
        </w:tc>
        <w:tc>
          <w:tcPr>
            <w:tcW w:w="7335" w:type="dxa"/>
          </w:tcPr>
          <w:p w14:paraId="0563966F" w14:textId="526E9231" w:rsidR="00622327" w:rsidRPr="008836AC" w:rsidRDefault="00062C11" w:rsidP="00622327">
            <w:pPr>
              <w:tabs>
                <w:tab w:val="left" w:pos="567"/>
              </w:tabs>
              <w:rPr>
                <w:rFonts w:ascii="Arial" w:hAnsi="Arial" w:cs="Arial"/>
              </w:rPr>
            </w:pPr>
            <w:r>
              <w:rPr>
                <w:rFonts w:ascii="Arial" w:hAnsi="Arial" w:cs="Arial"/>
              </w:rPr>
              <w:t>j</w:t>
            </w:r>
            <w:r w:rsidR="00622327">
              <w:rPr>
                <w:rFonts w:ascii="Arial" w:hAnsi="Arial" w:cs="Arial"/>
              </w:rPr>
              <w:t>ie_cui@apple.com</w:t>
            </w:r>
          </w:p>
        </w:tc>
      </w:tr>
      <w:tr w:rsidR="00622327" w:rsidRPr="008836AC" w14:paraId="3F61FFEC" w14:textId="77777777" w:rsidTr="00622327">
        <w:tc>
          <w:tcPr>
            <w:tcW w:w="1415" w:type="dxa"/>
            <w:vMerge w:val="restart"/>
            <w:vAlign w:val="center"/>
          </w:tcPr>
          <w:p w14:paraId="760DF47E" w14:textId="254C705A" w:rsidR="00622327" w:rsidRPr="008836AC" w:rsidRDefault="00622327" w:rsidP="00622327">
            <w:pPr>
              <w:tabs>
                <w:tab w:val="left" w:pos="567"/>
              </w:tabs>
              <w:rPr>
                <w:rFonts w:ascii="Arial" w:hAnsi="Arial" w:cs="Arial"/>
                <w:b/>
              </w:rPr>
            </w:pPr>
            <w:r w:rsidRPr="008836AC">
              <w:rPr>
                <w:rFonts w:ascii="Arial" w:hAnsi="Arial" w:cs="Arial"/>
                <w:b/>
              </w:rPr>
              <w:t>Rapporteur</w:t>
            </w:r>
          </w:p>
        </w:tc>
        <w:tc>
          <w:tcPr>
            <w:tcW w:w="1336" w:type="dxa"/>
          </w:tcPr>
          <w:p w14:paraId="10697711" w14:textId="0260D842" w:rsidR="00622327" w:rsidRPr="008836AC" w:rsidRDefault="00622327" w:rsidP="00622327">
            <w:pPr>
              <w:tabs>
                <w:tab w:val="left" w:pos="567"/>
              </w:tabs>
              <w:rPr>
                <w:rFonts w:ascii="Arial" w:hAnsi="Arial" w:cs="Arial"/>
                <w:b/>
              </w:rPr>
            </w:pPr>
            <w:r w:rsidRPr="008836AC">
              <w:rPr>
                <w:rFonts w:ascii="Arial" w:hAnsi="Arial" w:cs="Arial"/>
                <w:b/>
              </w:rPr>
              <w:t>Name</w:t>
            </w:r>
          </w:p>
        </w:tc>
        <w:tc>
          <w:tcPr>
            <w:tcW w:w="7335" w:type="dxa"/>
          </w:tcPr>
          <w:p w14:paraId="3909933B" w14:textId="207D7017" w:rsidR="00622327" w:rsidRDefault="00062C11" w:rsidP="00622327">
            <w:pPr>
              <w:tabs>
                <w:tab w:val="left" w:pos="567"/>
              </w:tabs>
              <w:rPr>
                <w:rFonts w:ascii="Arial" w:hAnsi="Arial" w:cs="Arial"/>
              </w:rPr>
            </w:pPr>
            <w:proofErr w:type="spellStart"/>
            <w:r>
              <w:rPr>
                <w:rFonts w:ascii="Arial" w:hAnsi="Arial" w:cs="Arial"/>
              </w:rPr>
              <w:t>Qiuge</w:t>
            </w:r>
            <w:proofErr w:type="spellEnd"/>
            <w:r>
              <w:rPr>
                <w:rFonts w:ascii="Arial" w:hAnsi="Arial" w:cs="Arial"/>
              </w:rPr>
              <w:t xml:space="preserve"> Guo</w:t>
            </w:r>
          </w:p>
        </w:tc>
      </w:tr>
      <w:tr w:rsidR="00622327" w:rsidRPr="008836AC" w14:paraId="28BCDEED" w14:textId="77777777" w:rsidTr="00622327">
        <w:tc>
          <w:tcPr>
            <w:tcW w:w="1415" w:type="dxa"/>
            <w:vMerge/>
          </w:tcPr>
          <w:p w14:paraId="2DA3D122" w14:textId="77777777" w:rsidR="00622327" w:rsidRPr="008836AC" w:rsidRDefault="00622327" w:rsidP="00622327">
            <w:pPr>
              <w:tabs>
                <w:tab w:val="left" w:pos="567"/>
              </w:tabs>
              <w:rPr>
                <w:rFonts w:ascii="Arial" w:hAnsi="Arial" w:cs="Arial"/>
                <w:b/>
              </w:rPr>
            </w:pPr>
          </w:p>
        </w:tc>
        <w:tc>
          <w:tcPr>
            <w:tcW w:w="1336" w:type="dxa"/>
          </w:tcPr>
          <w:p w14:paraId="009ADB60" w14:textId="58551EBD" w:rsidR="00622327" w:rsidRPr="008836AC" w:rsidRDefault="00622327" w:rsidP="00622327">
            <w:pPr>
              <w:tabs>
                <w:tab w:val="left" w:pos="567"/>
              </w:tabs>
              <w:rPr>
                <w:rFonts w:ascii="Arial" w:hAnsi="Arial" w:cs="Arial"/>
                <w:b/>
              </w:rPr>
            </w:pPr>
            <w:r w:rsidRPr="008836AC">
              <w:rPr>
                <w:rFonts w:ascii="Arial" w:hAnsi="Arial" w:cs="Arial"/>
                <w:b/>
              </w:rPr>
              <w:t>Company</w:t>
            </w:r>
          </w:p>
        </w:tc>
        <w:tc>
          <w:tcPr>
            <w:tcW w:w="7335" w:type="dxa"/>
          </w:tcPr>
          <w:p w14:paraId="4FDE9311" w14:textId="18C337AD" w:rsidR="00622327" w:rsidRDefault="00062C11" w:rsidP="00622327">
            <w:pPr>
              <w:tabs>
                <w:tab w:val="left" w:pos="567"/>
              </w:tabs>
              <w:rPr>
                <w:rFonts w:ascii="Arial" w:hAnsi="Arial" w:cs="Arial"/>
              </w:rPr>
            </w:pPr>
            <w:r>
              <w:rPr>
                <w:rFonts w:ascii="Arial" w:hAnsi="Arial" w:cs="Arial"/>
              </w:rPr>
              <w:t>CATT</w:t>
            </w:r>
          </w:p>
        </w:tc>
      </w:tr>
      <w:tr w:rsidR="00622327" w:rsidRPr="008836AC" w14:paraId="043C2B0D" w14:textId="77777777" w:rsidTr="00622327">
        <w:tc>
          <w:tcPr>
            <w:tcW w:w="1415" w:type="dxa"/>
            <w:vMerge/>
          </w:tcPr>
          <w:p w14:paraId="70C0F0AD" w14:textId="77777777" w:rsidR="00622327" w:rsidRPr="008836AC" w:rsidRDefault="00622327" w:rsidP="00622327">
            <w:pPr>
              <w:tabs>
                <w:tab w:val="left" w:pos="567"/>
              </w:tabs>
              <w:rPr>
                <w:rFonts w:ascii="Arial" w:hAnsi="Arial" w:cs="Arial"/>
                <w:b/>
              </w:rPr>
            </w:pPr>
          </w:p>
        </w:tc>
        <w:tc>
          <w:tcPr>
            <w:tcW w:w="1336" w:type="dxa"/>
          </w:tcPr>
          <w:p w14:paraId="34DE2119" w14:textId="54890C6E" w:rsidR="00622327" w:rsidRPr="008836AC" w:rsidRDefault="00622327" w:rsidP="00622327">
            <w:pPr>
              <w:tabs>
                <w:tab w:val="left" w:pos="567"/>
              </w:tabs>
              <w:rPr>
                <w:rFonts w:ascii="Arial" w:hAnsi="Arial" w:cs="Arial"/>
                <w:b/>
              </w:rPr>
            </w:pPr>
            <w:r w:rsidRPr="008836AC">
              <w:rPr>
                <w:rFonts w:ascii="Arial" w:hAnsi="Arial" w:cs="Arial"/>
                <w:b/>
              </w:rPr>
              <w:t>Email</w:t>
            </w:r>
          </w:p>
        </w:tc>
        <w:tc>
          <w:tcPr>
            <w:tcW w:w="7335" w:type="dxa"/>
          </w:tcPr>
          <w:p w14:paraId="48A8867C" w14:textId="1179F399" w:rsidR="00622327" w:rsidRDefault="00062C11" w:rsidP="00622327">
            <w:pPr>
              <w:tabs>
                <w:tab w:val="left" w:pos="567"/>
              </w:tabs>
              <w:rPr>
                <w:rFonts w:ascii="Arial" w:hAnsi="Arial" w:cs="Arial"/>
              </w:rPr>
            </w:pPr>
            <w:r w:rsidRPr="00062C11">
              <w:rPr>
                <w:rFonts w:ascii="Arial" w:hAnsi="Arial" w:cs="Arial"/>
              </w:rPr>
              <w:t>guoqiuge@catt.cn</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6EB54B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FBE4259" w:rsidR="00701410" w:rsidRDefault="00701410" w:rsidP="00701410">
      <w:pPr>
        <w:pStyle w:val="Heading4"/>
        <w:rPr>
          <w:lang w:eastAsia="ja-JP"/>
        </w:rPr>
      </w:pPr>
      <w:r>
        <w:rPr>
          <w:lang w:eastAsia="ja-JP"/>
        </w:rPr>
        <w:t>2.4.1</w:t>
      </w:r>
      <w:r>
        <w:rPr>
          <w:lang w:eastAsia="ja-JP"/>
        </w:rPr>
        <w:tab/>
        <w:t>Agreements</w:t>
      </w:r>
    </w:p>
    <w:p w14:paraId="732CF2F5" w14:textId="1EA4AADF" w:rsidR="000A18BC" w:rsidRPr="00323AA7" w:rsidRDefault="000A18BC" w:rsidP="000A18BC">
      <w:pPr>
        <w:rPr>
          <w:b/>
          <w:bCs/>
          <w:u w:val="single"/>
          <w:lang w:eastAsia="ja-JP"/>
        </w:rPr>
      </w:pPr>
      <w:r w:rsidRPr="00323AA7">
        <w:rPr>
          <w:b/>
          <w:bCs/>
          <w:u w:val="single"/>
          <w:lang w:eastAsia="ja-JP"/>
        </w:rPr>
        <w:t>RAN4 #</w:t>
      </w:r>
      <w:r w:rsidR="00120D1C" w:rsidRPr="00323AA7">
        <w:rPr>
          <w:b/>
          <w:bCs/>
          <w:u w:val="single"/>
          <w:lang w:eastAsia="ja-JP"/>
        </w:rPr>
        <w:t>100</w:t>
      </w:r>
      <w:r w:rsidRPr="00323AA7">
        <w:rPr>
          <w:b/>
          <w:bCs/>
          <w:u w:val="single"/>
          <w:lang w:eastAsia="ja-JP"/>
        </w:rPr>
        <w:t>-e meeting</w:t>
      </w:r>
    </w:p>
    <w:p w14:paraId="3121862B" w14:textId="77777777" w:rsidR="00AE1DCC" w:rsidRPr="00323AA7" w:rsidRDefault="00AE1DCC" w:rsidP="00AE1DCC">
      <w:pPr>
        <w:rPr>
          <w:rFonts w:eastAsia="SimSun"/>
          <w:b/>
          <w:bCs/>
        </w:rPr>
      </w:pPr>
      <w:r w:rsidRPr="00323AA7">
        <w:rPr>
          <w:rFonts w:eastAsia="SimSun"/>
          <w:b/>
          <w:bCs/>
        </w:rPr>
        <w:t xml:space="preserve">(1) SRS antenna port switching </w:t>
      </w:r>
    </w:p>
    <w:p w14:paraId="6E24FC4E" w14:textId="20EB2CC5" w:rsidR="00AE1DCC" w:rsidRPr="00323AA7" w:rsidRDefault="00AE1DCC" w:rsidP="004F184C">
      <w:r w:rsidRPr="00323AA7">
        <w:rPr>
          <w:lang w:eastAsia="ja-JP"/>
        </w:rPr>
        <w:t xml:space="preserve">The </w:t>
      </w:r>
      <w:r w:rsidRPr="00323AA7">
        <w:rPr>
          <w:rFonts w:eastAsia="SimSun"/>
        </w:rPr>
        <w:t xml:space="preserve">WF </w:t>
      </w:r>
      <w:r w:rsidR="00323AA7" w:rsidRPr="00323AA7">
        <w:rPr>
          <w:rFonts w:eastAsia="SimSun"/>
        </w:rPr>
        <w:t>R4-2115336</w:t>
      </w:r>
      <w:r w:rsidRPr="00323AA7">
        <w:rPr>
          <w:rFonts w:eastAsia="SimSun"/>
        </w:rPr>
        <w:t xml:space="preserve"> on SRS antenna port switching was agreed</w:t>
      </w:r>
      <w:r w:rsidRPr="00323AA7">
        <w:t>.</w:t>
      </w:r>
    </w:p>
    <w:p w14:paraId="3B77F788" w14:textId="77777777" w:rsidR="00323AA7" w:rsidRPr="00323AA7" w:rsidRDefault="00323AA7" w:rsidP="004F184C">
      <w:pPr>
        <w:rPr>
          <w:bCs/>
          <w:u w:val="single"/>
          <w:lang w:eastAsia="ko-KR"/>
        </w:rPr>
      </w:pPr>
    </w:p>
    <w:p w14:paraId="1C0A80B9" w14:textId="51C2DBD2" w:rsidR="00323AA7" w:rsidRPr="00323AA7" w:rsidRDefault="00323AA7" w:rsidP="004F184C">
      <w:pPr>
        <w:rPr>
          <w:bCs/>
          <w:u w:val="single"/>
          <w:lang w:eastAsia="ko-KR"/>
        </w:rPr>
      </w:pPr>
      <w:r w:rsidRPr="00323AA7">
        <w:rPr>
          <w:bCs/>
          <w:u w:val="single"/>
          <w:lang w:eastAsia="ko-KR"/>
        </w:rPr>
        <w:t xml:space="preserve">Issue 1-1-1: whether </w:t>
      </w:r>
      <w:r w:rsidRPr="00323AA7">
        <w:rPr>
          <w:bCs/>
          <w:u w:val="single"/>
        </w:rPr>
        <w:t xml:space="preserve">scheduling restriction </w:t>
      </w:r>
      <w:r w:rsidRPr="00323AA7">
        <w:rPr>
          <w:bCs/>
          <w:u w:val="single"/>
          <w:lang w:eastAsia="ko-KR"/>
        </w:rPr>
        <w:t xml:space="preserve">requirement would be defined in RRM for SRS </w:t>
      </w:r>
      <w:r w:rsidRPr="00323AA7">
        <w:rPr>
          <w:bCs/>
          <w:u w:val="single"/>
        </w:rPr>
        <w:t xml:space="preserve">antenna port </w:t>
      </w:r>
      <w:r w:rsidRPr="00323AA7">
        <w:rPr>
          <w:bCs/>
          <w:u w:val="single"/>
          <w:lang w:eastAsia="ko-KR"/>
        </w:rPr>
        <w:t>switching</w:t>
      </w:r>
    </w:p>
    <w:p w14:paraId="59F8EFD4" w14:textId="77777777" w:rsidR="00323AA7" w:rsidRPr="00323AA7" w:rsidRDefault="00323AA7" w:rsidP="004F184C">
      <w:pPr>
        <w:pStyle w:val="ListParagraph"/>
        <w:widowControl/>
        <w:numPr>
          <w:ilvl w:val="0"/>
          <w:numId w:val="36"/>
        </w:numPr>
        <w:ind w:leftChars="0"/>
        <w:jc w:val="left"/>
        <w:rPr>
          <w:rFonts w:ascii="Times New Roman" w:hAnsi="Times New Roman"/>
          <w:bCs/>
          <w:sz w:val="24"/>
          <w:szCs w:val="24"/>
        </w:rPr>
      </w:pPr>
      <w:r w:rsidRPr="00323AA7">
        <w:rPr>
          <w:rFonts w:ascii="Times New Roman" w:hAnsi="Times New Roman"/>
          <w:bCs/>
          <w:sz w:val="24"/>
          <w:szCs w:val="24"/>
        </w:rPr>
        <w:t>Agreements:</w:t>
      </w:r>
    </w:p>
    <w:p w14:paraId="3E1581D1" w14:textId="77777777" w:rsidR="00323AA7" w:rsidRPr="00323AA7" w:rsidRDefault="00323AA7" w:rsidP="004F184C">
      <w:pPr>
        <w:pStyle w:val="ListParagraph"/>
        <w:widowControl/>
        <w:numPr>
          <w:ilvl w:val="1"/>
          <w:numId w:val="36"/>
        </w:numPr>
        <w:ind w:leftChars="0"/>
        <w:jc w:val="left"/>
        <w:rPr>
          <w:rFonts w:ascii="Times New Roman" w:hAnsi="Times New Roman"/>
          <w:bCs/>
          <w:sz w:val="24"/>
          <w:szCs w:val="24"/>
        </w:rPr>
      </w:pPr>
      <w:r w:rsidRPr="00323AA7">
        <w:rPr>
          <w:rFonts w:ascii="Times New Roman" w:hAnsi="Times New Roman"/>
          <w:bCs/>
          <w:sz w:val="24"/>
          <w:szCs w:val="24"/>
        </w:rPr>
        <w:t>Do not define the scheduling restriction on symbols before and after SRS transmission for the cell with SRS antenna port switching and on SRS transmit symbols in Rel-17</w:t>
      </w:r>
    </w:p>
    <w:p w14:paraId="5A21F4AF" w14:textId="77777777" w:rsidR="00323AA7" w:rsidRPr="00323AA7" w:rsidRDefault="00323AA7" w:rsidP="004F184C">
      <w:pPr>
        <w:pStyle w:val="ListParagraph"/>
        <w:widowControl/>
        <w:numPr>
          <w:ilvl w:val="2"/>
          <w:numId w:val="36"/>
        </w:numPr>
        <w:ind w:leftChars="0"/>
        <w:jc w:val="left"/>
        <w:rPr>
          <w:rFonts w:ascii="Times New Roman" w:hAnsi="Times New Roman"/>
          <w:bCs/>
          <w:sz w:val="24"/>
          <w:szCs w:val="24"/>
        </w:rPr>
      </w:pPr>
      <w:r w:rsidRPr="00323AA7">
        <w:rPr>
          <w:rFonts w:ascii="Times New Roman" w:hAnsi="Times New Roman"/>
          <w:bCs/>
          <w:sz w:val="24"/>
          <w:szCs w:val="24"/>
        </w:rPr>
        <w:t>Performance degradation on these symbols can be expected</w:t>
      </w:r>
    </w:p>
    <w:p w14:paraId="63B4BB88" w14:textId="77777777" w:rsidR="00323AA7" w:rsidRPr="00323AA7" w:rsidRDefault="00323AA7" w:rsidP="004F184C">
      <w:pPr>
        <w:pStyle w:val="ListParagraph"/>
        <w:widowControl/>
        <w:numPr>
          <w:ilvl w:val="2"/>
          <w:numId w:val="36"/>
        </w:numPr>
        <w:ind w:leftChars="0"/>
        <w:jc w:val="left"/>
        <w:rPr>
          <w:rFonts w:ascii="Times New Roman" w:hAnsi="Times New Roman"/>
          <w:bCs/>
          <w:sz w:val="24"/>
          <w:szCs w:val="24"/>
        </w:rPr>
      </w:pPr>
      <w:r w:rsidRPr="00323AA7">
        <w:rPr>
          <w:rFonts w:ascii="Times New Roman" w:hAnsi="Times New Roman"/>
          <w:bCs/>
          <w:sz w:val="24"/>
          <w:szCs w:val="24"/>
        </w:rPr>
        <w:t>FFS whether and how to capture this in TS 38.133</w:t>
      </w:r>
    </w:p>
    <w:p w14:paraId="2FD62850" w14:textId="77777777" w:rsidR="00323AA7" w:rsidRPr="00323AA7" w:rsidRDefault="00323AA7" w:rsidP="004F184C">
      <w:pPr>
        <w:rPr>
          <w:bCs/>
          <w:u w:val="single"/>
          <w:lang w:eastAsia="ko-KR"/>
        </w:rPr>
      </w:pPr>
    </w:p>
    <w:p w14:paraId="25DA65D5" w14:textId="4FD81623" w:rsidR="00323AA7" w:rsidRPr="00323AA7" w:rsidRDefault="00323AA7" w:rsidP="004F184C">
      <w:pPr>
        <w:rPr>
          <w:bCs/>
          <w:u w:val="single"/>
          <w:lang w:eastAsia="ko-KR"/>
        </w:rPr>
      </w:pPr>
      <w:r w:rsidRPr="00323AA7">
        <w:rPr>
          <w:bCs/>
          <w:u w:val="single"/>
          <w:lang w:eastAsia="ko-KR"/>
        </w:rPr>
        <w:t xml:space="preserve">Issue 1-2-1: </w:t>
      </w:r>
      <w:r w:rsidRPr="00323AA7">
        <w:rPr>
          <w:bCs/>
          <w:u w:val="single"/>
        </w:rPr>
        <w:t>Impact of SRS antenna port switching</w:t>
      </w:r>
      <w:r w:rsidRPr="00323AA7">
        <w:rPr>
          <w:bCs/>
          <w:u w:val="single"/>
          <w:lang w:eastAsia="ko-KR"/>
        </w:rPr>
        <w:t xml:space="preserve"> to RRM requirements in NR-SA </w:t>
      </w:r>
    </w:p>
    <w:p w14:paraId="4681612A" w14:textId="77777777" w:rsidR="00323AA7" w:rsidRPr="00323AA7" w:rsidRDefault="00323AA7" w:rsidP="004F184C">
      <w:pPr>
        <w:pStyle w:val="ListParagraph"/>
        <w:widowControl/>
        <w:numPr>
          <w:ilvl w:val="0"/>
          <w:numId w:val="36"/>
        </w:numPr>
        <w:ind w:leftChars="0" w:left="720"/>
        <w:rPr>
          <w:rFonts w:ascii="Times New Roman" w:hAnsi="Times New Roman"/>
          <w:bCs/>
          <w:sz w:val="24"/>
          <w:szCs w:val="24"/>
          <w:lang w:eastAsia="zh-CN"/>
        </w:rPr>
      </w:pPr>
      <w:r w:rsidRPr="00323AA7">
        <w:rPr>
          <w:rFonts w:ascii="Times New Roman" w:hAnsi="Times New Roman"/>
          <w:bCs/>
          <w:sz w:val="24"/>
          <w:szCs w:val="24"/>
          <w:lang w:eastAsia="zh-CN"/>
        </w:rPr>
        <w:t>Agreement in 2</w:t>
      </w:r>
      <w:r w:rsidRPr="00323AA7">
        <w:rPr>
          <w:rFonts w:ascii="Times New Roman" w:hAnsi="Times New Roman"/>
          <w:bCs/>
          <w:sz w:val="24"/>
          <w:szCs w:val="24"/>
          <w:vertAlign w:val="superscript"/>
          <w:lang w:eastAsia="zh-CN"/>
        </w:rPr>
        <w:t>nd</w:t>
      </w:r>
      <w:r w:rsidRPr="00323AA7">
        <w:rPr>
          <w:rFonts w:ascii="Times New Roman" w:hAnsi="Times New Roman"/>
          <w:bCs/>
          <w:sz w:val="24"/>
          <w:szCs w:val="24"/>
          <w:lang w:eastAsia="zh-CN"/>
        </w:rPr>
        <w:t xml:space="preserve"> round:</w:t>
      </w:r>
    </w:p>
    <w:p w14:paraId="6C79585B" w14:textId="77777777" w:rsidR="00323AA7" w:rsidRPr="00323AA7" w:rsidRDefault="00323AA7" w:rsidP="004F184C">
      <w:pPr>
        <w:pStyle w:val="ListParagraph"/>
        <w:widowControl/>
        <w:numPr>
          <w:ilvl w:val="1"/>
          <w:numId w:val="36"/>
        </w:numPr>
        <w:ind w:leftChars="0"/>
        <w:rPr>
          <w:rFonts w:ascii="Times New Roman" w:hAnsi="Times New Roman"/>
          <w:bCs/>
          <w:sz w:val="24"/>
          <w:szCs w:val="24"/>
          <w:lang w:eastAsia="zh-CN"/>
        </w:rPr>
      </w:pPr>
      <w:r w:rsidRPr="00323AA7">
        <w:rPr>
          <w:rFonts w:ascii="Times New Roman" w:hAnsi="Times New Roman"/>
          <w:bCs/>
          <w:sz w:val="24"/>
          <w:szCs w:val="24"/>
          <w:lang w:eastAsia="zh-CN"/>
        </w:rPr>
        <w:t>For NR-SA, UE is not required to perform SRS antenna port switching when SRS resource and the NR measurement, i.e., L3 measurement and RLM/BFD/CBD, are scheduled in the same OFDM symbol.</w:t>
      </w:r>
    </w:p>
    <w:p w14:paraId="063F7B92" w14:textId="77777777" w:rsidR="00323AA7" w:rsidRPr="00323AA7" w:rsidRDefault="00323AA7" w:rsidP="004F184C">
      <w:pPr>
        <w:pStyle w:val="ListParagraph"/>
        <w:widowControl/>
        <w:numPr>
          <w:ilvl w:val="2"/>
          <w:numId w:val="36"/>
        </w:numPr>
        <w:ind w:leftChars="0"/>
        <w:rPr>
          <w:rFonts w:ascii="Times New Roman" w:hAnsi="Times New Roman"/>
          <w:bCs/>
          <w:sz w:val="24"/>
          <w:szCs w:val="24"/>
          <w:lang w:eastAsia="zh-CN"/>
        </w:rPr>
      </w:pPr>
      <w:r w:rsidRPr="00323AA7">
        <w:rPr>
          <w:rFonts w:ascii="Times New Roman" w:hAnsi="Times New Roman"/>
          <w:bCs/>
          <w:sz w:val="24"/>
          <w:szCs w:val="24"/>
          <w:lang w:eastAsia="zh-CN"/>
        </w:rPr>
        <w:t>FFS when SRS resource and L1-RSRP/L1-SINR measurement are scheduled in the same OFDM symbol.</w:t>
      </w:r>
    </w:p>
    <w:p w14:paraId="48ED5F95" w14:textId="045FF9FF" w:rsidR="00AE1DCC" w:rsidRDefault="00AE1DCC" w:rsidP="004F184C">
      <w:pPr>
        <w:overflowPunct w:val="0"/>
        <w:autoSpaceDE w:val="0"/>
        <w:autoSpaceDN w:val="0"/>
        <w:adjustRightInd w:val="0"/>
        <w:ind w:left="1440"/>
        <w:textAlignment w:val="baseline"/>
      </w:pPr>
    </w:p>
    <w:p w14:paraId="777DC9B1" w14:textId="77777777" w:rsidR="00323AA7" w:rsidRPr="00B26A1B" w:rsidRDefault="00323AA7" w:rsidP="004F184C">
      <w:pPr>
        <w:rPr>
          <w:bCs/>
          <w:u w:val="single"/>
          <w:lang w:eastAsia="ko-KR"/>
        </w:rPr>
      </w:pPr>
      <w:r w:rsidRPr="00B26A1B">
        <w:rPr>
          <w:bCs/>
          <w:u w:val="single"/>
          <w:lang w:eastAsia="ko-KR"/>
        </w:rPr>
        <w:t xml:space="preserve">Issue 1-2-2: </w:t>
      </w:r>
      <w:r w:rsidRPr="00B26A1B">
        <w:rPr>
          <w:bCs/>
          <w:u w:val="single"/>
        </w:rPr>
        <w:t>Impact of SRS antenna port switching</w:t>
      </w:r>
      <w:r w:rsidRPr="00B26A1B">
        <w:rPr>
          <w:bCs/>
          <w:u w:val="single"/>
          <w:lang w:eastAsia="ko-KR"/>
        </w:rPr>
        <w:t xml:space="preserve"> to RRM requirements in EN-DC or NE-DC </w:t>
      </w:r>
    </w:p>
    <w:p w14:paraId="2FAF734D" w14:textId="77777777" w:rsidR="00323AA7" w:rsidRPr="00B26A1B" w:rsidRDefault="00323AA7" w:rsidP="004F184C">
      <w:pPr>
        <w:pStyle w:val="ListParagraph"/>
        <w:widowControl/>
        <w:numPr>
          <w:ilvl w:val="0"/>
          <w:numId w:val="36"/>
        </w:numPr>
        <w:ind w:leftChars="0" w:left="720"/>
        <w:rPr>
          <w:rFonts w:ascii="Times New Roman" w:hAnsi="Times New Roman"/>
          <w:bCs/>
          <w:sz w:val="24"/>
          <w:szCs w:val="24"/>
          <w:lang w:eastAsia="zh-CN"/>
        </w:rPr>
      </w:pPr>
      <w:r w:rsidRPr="00B26A1B">
        <w:rPr>
          <w:rFonts w:ascii="Times New Roman" w:hAnsi="Times New Roman"/>
          <w:bCs/>
          <w:sz w:val="24"/>
          <w:szCs w:val="24"/>
          <w:lang w:eastAsia="zh-CN"/>
        </w:rPr>
        <w:t>Agreements in 2</w:t>
      </w:r>
      <w:r w:rsidRPr="00B26A1B">
        <w:rPr>
          <w:rFonts w:ascii="Times New Roman" w:hAnsi="Times New Roman"/>
          <w:bCs/>
          <w:sz w:val="24"/>
          <w:szCs w:val="24"/>
          <w:vertAlign w:val="superscript"/>
          <w:lang w:eastAsia="zh-CN"/>
        </w:rPr>
        <w:t>nd</w:t>
      </w:r>
      <w:r w:rsidRPr="00B26A1B">
        <w:rPr>
          <w:rFonts w:ascii="Times New Roman" w:hAnsi="Times New Roman"/>
          <w:bCs/>
          <w:sz w:val="24"/>
          <w:szCs w:val="24"/>
          <w:lang w:eastAsia="zh-CN"/>
        </w:rPr>
        <w:t xml:space="preserve"> round</w:t>
      </w:r>
    </w:p>
    <w:p w14:paraId="78E72F4E" w14:textId="77777777" w:rsidR="00323AA7" w:rsidRPr="00B26A1B" w:rsidRDefault="00323AA7" w:rsidP="004F184C">
      <w:pPr>
        <w:pStyle w:val="ListParagraph"/>
        <w:widowControl/>
        <w:numPr>
          <w:ilvl w:val="1"/>
          <w:numId w:val="36"/>
        </w:numPr>
        <w:overflowPunct w:val="0"/>
        <w:autoSpaceDE w:val="0"/>
        <w:autoSpaceDN w:val="0"/>
        <w:adjustRightInd w:val="0"/>
        <w:ind w:leftChars="0"/>
        <w:textAlignment w:val="baseline"/>
        <w:rPr>
          <w:rFonts w:ascii="Times New Roman" w:hAnsi="Times New Roman"/>
          <w:bCs/>
          <w:sz w:val="24"/>
          <w:szCs w:val="24"/>
          <w:lang w:eastAsia="zh-CN"/>
        </w:rPr>
      </w:pPr>
      <w:r w:rsidRPr="00B26A1B">
        <w:rPr>
          <w:rFonts w:ascii="Times New Roman" w:hAnsi="Times New Roman"/>
          <w:bCs/>
          <w:sz w:val="24"/>
          <w:szCs w:val="24"/>
          <w:lang w:eastAsia="zh-CN"/>
        </w:rPr>
        <w:t>For EN-DC, UE is not required to perform SRS antenna port switching when SRS resource and the NR measurement, i.e., L3 measurement and RLM/BFD/CBD, are scheduled in the same OFDM symbol in the SCG.</w:t>
      </w:r>
    </w:p>
    <w:p w14:paraId="580EB779" w14:textId="77777777" w:rsidR="00323AA7" w:rsidRPr="00B26A1B" w:rsidRDefault="00323AA7" w:rsidP="004F184C">
      <w:pPr>
        <w:pStyle w:val="ListParagraph"/>
        <w:widowControl/>
        <w:numPr>
          <w:ilvl w:val="1"/>
          <w:numId w:val="36"/>
        </w:numPr>
        <w:overflowPunct w:val="0"/>
        <w:autoSpaceDE w:val="0"/>
        <w:autoSpaceDN w:val="0"/>
        <w:adjustRightInd w:val="0"/>
        <w:ind w:leftChars="0"/>
        <w:textAlignment w:val="baseline"/>
        <w:rPr>
          <w:rFonts w:ascii="Times New Roman" w:hAnsi="Times New Roman"/>
          <w:bCs/>
          <w:sz w:val="24"/>
          <w:szCs w:val="24"/>
          <w:lang w:eastAsia="zh-CN"/>
        </w:rPr>
      </w:pPr>
      <w:r w:rsidRPr="00B26A1B">
        <w:rPr>
          <w:rFonts w:ascii="Times New Roman" w:hAnsi="Times New Roman"/>
          <w:bCs/>
          <w:sz w:val="24"/>
          <w:szCs w:val="24"/>
          <w:lang w:eastAsia="zh-CN"/>
        </w:rPr>
        <w:t>For NE-DC, UE is not required to perform SRS antenna port switching when SRS resource and the NR measurement, i.e., L3 measurement and RLM/BFD/CBD, are scheduled in the same OFDM symbol in the MCG.</w:t>
      </w:r>
    </w:p>
    <w:p w14:paraId="47A18BC7" w14:textId="77777777" w:rsidR="00323AA7" w:rsidRPr="00B26A1B" w:rsidRDefault="00323AA7" w:rsidP="004F184C">
      <w:pPr>
        <w:pStyle w:val="ListParagraph"/>
        <w:widowControl/>
        <w:numPr>
          <w:ilvl w:val="1"/>
          <w:numId w:val="36"/>
        </w:numPr>
        <w:overflowPunct w:val="0"/>
        <w:autoSpaceDE w:val="0"/>
        <w:autoSpaceDN w:val="0"/>
        <w:adjustRightInd w:val="0"/>
        <w:ind w:leftChars="0"/>
        <w:textAlignment w:val="baseline"/>
        <w:rPr>
          <w:rFonts w:ascii="Times New Roman" w:hAnsi="Times New Roman"/>
          <w:bCs/>
          <w:sz w:val="24"/>
          <w:szCs w:val="24"/>
          <w:lang w:eastAsia="zh-CN"/>
        </w:rPr>
      </w:pPr>
      <w:r w:rsidRPr="00B26A1B">
        <w:rPr>
          <w:rFonts w:ascii="Times New Roman" w:hAnsi="Times New Roman"/>
          <w:bCs/>
          <w:sz w:val="24"/>
          <w:szCs w:val="24"/>
          <w:lang w:eastAsia="zh-CN"/>
        </w:rPr>
        <w:t>FFS on L1-RSRP/L1-SINR (follow the conclusion from issue 1-2-1)</w:t>
      </w:r>
    </w:p>
    <w:p w14:paraId="1B7C1D93" w14:textId="77777777" w:rsidR="00323AA7" w:rsidRPr="00B26A1B" w:rsidRDefault="00323AA7" w:rsidP="004F184C">
      <w:pPr>
        <w:rPr>
          <w:bCs/>
          <w:u w:val="single"/>
          <w:lang w:val="x-none" w:eastAsia="ko-KR"/>
        </w:rPr>
      </w:pPr>
    </w:p>
    <w:p w14:paraId="0387406F" w14:textId="77777777" w:rsidR="00323AA7" w:rsidRPr="00B26A1B" w:rsidRDefault="00323AA7" w:rsidP="004F184C">
      <w:pPr>
        <w:rPr>
          <w:bCs/>
          <w:u w:val="single"/>
          <w:lang w:eastAsia="ko-KR"/>
        </w:rPr>
      </w:pPr>
      <w:r w:rsidRPr="00B26A1B">
        <w:rPr>
          <w:bCs/>
          <w:u w:val="single"/>
          <w:lang w:eastAsia="ko-KR"/>
        </w:rPr>
        <w:t xml:space="preserve">Issue 1-2-3: </w:t>
      </w:r>
      <w:r w:rsidRPr="00B26A1B">
        <w:rPr>
          <w:bCs/>
          <w:u w:val="single"/>
        </w:rPr>
        <w:t>Impact of SRS antenna port switching</w:t>
      </w:r>
      <w:r w:rsidRPr="00B26A1B">
        <w:rPr>
          <w:bCs/>
          <w:u w:val="single"/>
          <w:lang w:eastAsia="ko-KR"/>
        </w:rPr>
        <w:t xml:space="preserve"> to RRM requirements in NR-DC </w:t>
      </w:r>
    </w:p>
    <w:p w14:paraId="76BFA65B" w14:textId="77777777" w:rsidR="00323AA7" w:rsidRPr="00B26A1B" w:rsidRDefault="00323AA7" w:rsidP="004F184C">
      <w:pPr>
        <w:pStyle w:val="ListParagraph"/>
        <w:widowControl/>
        <w:numPr>
          <w:ilvl w:val="0"/>
          <w:numId w:val="36"/>
        </w:numPr>
        <w:ind w:leftChars="0" w:left="720"/>
        <w:rPr>
          <w:rFonts w:ascii="Times New Roman" w:hAnsi="Times New Roman"/>
          <w:bCs/>
          <w:sz w:val="24"/>
          <w:szCs w:val="24"/>
          <w:lang w:eastAsia="zh-CN"/>
        </w:rPr>
      </w:pPr>
      <w:r w:rsidRPr="00B26A1B">
        <w:rPr>
          <w:rFonts w:ascii="Times New Roman" w:hAnsi="Times New Roman"/>
          <w:bCs/>
          <w:sz w:val="24"/>
          <w:szCs w:val="24"/>
          <w:lang w:eastAsia="zh-CN"/>
        </w:rPr>
        <w:t>Agreements in 2</w:t>
      </w:r>
      <w:r w:rsidRPr="00B26A1B">
        <w:rPr>
          <w:rFonts w:ascii="Times New Roman" w:hAnsi="Times New Roman"/>
          <w:bCs/>
          <w:sz w:val="24"/>
          <w:szCs w:val="24"/>
          <w:vertAlign w:val="superscript"/>
          <w:lang w:eastAsia="zh-CN"/>
        </w:rPr>
        <w:t>nd</w:t>
      </w:r>
      <w:r w:rsidRPr="00B26A1B">
        <w:rPr>
          <w:rFonts w:ascii="Times New Roman" w:hAnsi="Times New Roman"/>
          <w:bCs/>
          <w:sz w:val="24"/>
          <w:szCs w:val="24"/>
          <w:lang w:eastAsia="zh-CN"/>
        </w:rPr>
        <w:t xml:space="preserve"> round </w:t>
      </w:r>
    </w:p>
    <w:p w14:paraId="315DEE91" w14:textId="77777777" w:rsidR="00323AA7" w:rsidRPr="00B26A1B" w:rsidRDefault="00323AA7" w:rsidP="004F184C">
      <w:pPr>
        <w:pStyle w:val="ListParagraph"/>
        <w:widowControl/>
        <w:numPr>
          <w:ilvl w:val="1"/>
          <w:numId w:val="36"/>
        </w:numPr>
        <w:overflowPunct w:val="0"/>
        <w:autoSpaceDE w:val="0"/>
        <w:autoSpaceDN w:val="0"/>
        <w:adjustRightInd w:val="0"/>
        <w:ind w:leftChars="0"/>
        <w:jc w:val="left"/>
        <w:textAlignment w:val="baseline"/>
        <w:rPr>
          <w:rFonts w:ascii="Times New Roman" w:hAnsi="Times New Roman"/>
          <w:bCs/>
          <w:sz w:val="24"/>
          <w:szCs w:val="24"/>
          <w:lang w:eastAsia="zh-CN"/>
        </w:rPr>
      </w:pPr>
      <w:r w:rsidRPr="00B26A1B">
        <w:rPr>
          <w:rFonts w:ascii="Times New Roman" w:eastAsiaTheme="minorEastAsia" w:hAnsi="Times New Roman"/>
          <w:bCs/>
          <w:sz w:val="24"/>
          <w:szCs w:val="24"/>
          <w:lang w:eastAsia="zh-CN"/>
        </w:rPr>
        <w:t>For NR-DC, UE is not required to perform SRS antenna port switching when SRS resource and the NR measurement, i.e., L3 measurement and RLM/BFD/CBD, are scheduled in the same OFDM symbol in the same CG.</w:t>
      </w:r>
    </w:p>
    <w:p w14:paraId="7B95EDBD" w14:textId="77777777" w:rsidR="00323AA7" w:rsidRPr="00B26A1B" w:rsidRDefault="00323AA7" w:rsidP="004F184C">
      <w:pPr>
        <w:pStyle w:val="ListParagraph"/>
        <w:widowControl/>
        <w:numPr>
          <w:ilvl w:val="1"/>
          <w:numId w:val="36"/>
        </w:numPr>
        <w:overflowPunct w:val="0"/>
        <w:autoSpaceDE w:val="0"/>
        <w:autoSpaceDN w:val="0"/>
        <w:adjustRightInd w:val="0"/>
        <w:ind w:leftChars="0"/>
        <w:textAlignment w:val="baseline"/>
        <w:rPr>
          <w:rFonts w:ascii="Times New Roman" w:hAnsi="Times New Roman"/>
          <w:bCs/>
          <w:sz w:val="24"/>
          <w:szCs w:val="24"/>
          <w:lang w:eastAsia="zh-CN"/>
        </w:rPr>
      </w:pPr>
      <w:r w:rsidRPr="00B26A1B">
        <w:rPr>
          <w:rFonts w:ascii="Times New Roman" w:hAnsi="Times New Roman"/>
          <w:bCs/>
          <w:sz w:val="24"/>
          <w:szCs w:val="24"/>
          <w:lang w:eastAsia="zh-CN"/>
        </w:rPr>
        <w:t>FFS on L1-RSRP/L1-SINR (follow the conclusion from issue 1-2-1)</w:t>
      </w:r>
    </w:p>
    <w:p w14:paraId="41CE6D49" w14:textId="77777777" w:rsidR="00323AA7" w:rsidRPr="00B26A1B" w:rsidRDefault="00323AA7" w:rsidP="004F184C">
      <w:pPr>
        <w:jc w:val="both"/>
        <w:rPr>
          <w:bCs/>
          <w:i/>
          <w:iCs/>
          <w:lang w:val="x-none"/>
        </w:rPr>
      </w:pPr>
    </w:p>
    <w:p w14:paraId="27436CA7" w14:textId="77777777" w:rsidR="00323AA7" w:rsidRPr="00B26A1B" w:rsidRDefault="00323AA7" w:rsidP="004F184C">
      <w:pPr>
        <w:rPr>
          <w:bCs/>
          <w:u w:val="single"/>
          <w:lang w:eastAsia="ko-KR"/>
        </w:rPr>
      </w:pPr>
      <w:r w:rsidRPr="00B26A1B">
        <w:rPr>
          <w:bCs/>
          <w:u w:val="single"/>
          <w:lang w:eastAsia="ko-KR"/>
        </w:rPr>
        <w:t xml:space="preserve">Issue 1-2-4: </w:t>
      </w:r>
      <w:r w:rsidRPr="00B26A1B">
        <w:rPr>
          <w:bCs/>
          <w:u w:val="single"/>
        </w:rPr>
        <w:t>Impact of SRS antenna port switching</w:t>
      </w:r>
      <w:r w:rsidRPr="00B26A1B">
        <w:rPr>
          <w:bCs/>
          <w:u w:val="single"/>
          <w:lang w:eastAsia="ko-KR"/>
        </w:rPr>
        <w:t xml:space="preserve"> to other specific RRM requirements </w:t>
      </w:r>
    </w:p>
    <w:p w14:paraId="60AC020E" w14:textId="77777777" w:rsidR="00323AA7" w:rsidRPr="00B26A1B" w:rsidRDefault="00323AA7" w:rsidP="004F184C">
      <w:pPr>
        <w:pStyle w:val="ListParagraph"/>
        <w:widowControl/>
        <w:numPr>
          <w:ilvl w:val="0"/>
          <w:numId w:val="36"/>
        </w:numPr>
        <w:ind w:leftChars="0" w:left="720"/>
        <w:rPr>
          <w:rFonts w:ascii="Times New Roman" w:hAnsi="Times New Roman"/>
          <w:bCs/>
          <w:sz w:val="24"/>
          <w:szCs w:val="24"/>
          <w:lang w:eastAsia="zh-CN"/>
        </w:rPr>
      </w:pPr>
      <w:r w:rsidRPr="00B26A1B">
        <w:rPr>
          <w:rFonts w:ascii="Times New Roman" w:hAnsi="Times New Roman"/>
          <w:bCs/>
          <w:sz w:val="24"/>
          <w:szCs w:val="24"/>
          <w:lang w:eastAsia="zh-CN"/>
        </w:rPr>
        <w:t>Agreements in 2</w:t>
      </w:r>
      <w:r w:rsidRPr="00B26A1B">
        <w:rPr>
          <w:rFonts w:ascii="Times New Roman" w:hAnsi="Times New Roman"/>
          <w:bCs/>
          <w:sz w:val="24"/>
          <w:szCs w:val="24"/>
          <w:vertAlign w:val="superscript"/>
          <w:lang w:eastAsia="zh-CN"/>
        </w:rPr>
        <w:t>nd</w:t>
      </w:r>
      <w:r w:rsidRPr="00B26A1B">
        <w:rPr>
          <w:rFonts w:ascii="Times New Roman" w:hAnsi="Times New Roman"/>
          <w:bCs/>
          <w:sz w:val="24"/>
          <w:szCs w:val="24"/>
          <w:lang w:eastAsia="zh-CN"/>
        </w:rPr>
        <w:t xml:space="preserve"> round </w:t>
      </w:r>
    </w:p>
    <w:p w14:paraId="41D7C68D" w14:textId="77777777" w:rsidR="00323AA7" w:rsidRPr="00B26A1B" w:rsidRDefault="00323AA7" w:rsidP="004F184C">
      <w:pPr>
        <w:pStyle w:val="ListParagraph"/>
        <w:widowControl/>
        <w:numPr>
          <w:ilvl w:val="1"/>
          <w:numId w:val="36"/>
        </w:numPr>
        <w:ind w:leftChars="0"/>
        <w:rPr>
          <w:rFonts w:ascii="Times New Roman" w:hAnsi="Times New Roman"/>
          <w:bCs/>
          <w:sz w:val="24"/>
          <w:szCs w:val="24"/>
          <w:lang w:eastAsia="zh-CN"/>
        </w:rPr>
      </w:pPr>
      <w:r w:rsidRPr="00B26A1B">
        <w:rPr>
          <w:rFonts w:ascii="Times New Roman" w:hAnsi="Times New Roman"/>
          <w:bCs/>
          <w:sz w:val="24"/>
          <w:szCs w:val="24"/>
          <w:lang w:eastAsia="zh-CN"/>
        </w:rPr>
        <w:t xml:space="preserve">RAN4 to clarify that </w:t>
      </w:r>
      <w:r w:rsidRPr="00B26A1B">
        <w:rPr>
          <w:rFonts w:ascii="Times New Roman" w:eastAsiaTheme="minorEastAsia" w:hAnsi="Times New Roman"/>
          <w:bCs/>
          <w:sz w:val="24"/>
          <w:szCs w:val="24"/>
          <w:lang w:eastAsia="zh-CN"/>
        </w:rPr>
        <w:t>other specific RRM requirements except for the NR measurements</w:t>
      </w:r>
      <w:r w:rsidRPr="00B26A1B">
        <w:rPr>
          <w:rFonts w:ascii="Times New Roman" w:hAnsi="Times New Roman"/>
          <w:bCs/>
          <w:sz w:val="24"/>
          <w:szCs w:val="24"/>
          <w:lang w:eastAsia="zh-CN"/>
        </w:rPr>
        <w:t xml:space="preserve"> only applies when no SRS antenna port switching occurs during those RRM activities.</w:t>
      </w:r>
    </w:p>
    <w:p w14:paraId="0DE8E58B" w14:textId="77777777" w:rsidR="00323AA7" w:rsidRPr="00B26A1B" w:rsidRDefault="00323AA7" w:rsidP="004F184C">
      <w:pPr>
        <w:pStyle w:val="ListParagraph"/>
        <w:widowControl/>
        <w:numPr>
          <w:ilvl w:val="1"/>
          <w:numId w:val="36"/>
        </w:numPr>
        <w:ind w:leftChars="0"/>
        <w:rPr>
          <w:rFonts w:ascii="Times New Roman" w:hAnsi="Times New Roman"/>
          <w:bCs/>
          <w:sz w:val="24"/>
          <w:szCs w:val="24"/>
          <w:lang w:eastAsia="zh-CN"/>
        </w:rPr>
      </w:pPr>
      <w:r w:rsidRPr="00B26A1B">
        <w:rPr>
          <w:rFonts w:ascii="Times New Roman" w:eastAsiaTheme="minorEastAsia" w:hAnsi="Times New Roman"/>
          <w:bCs/>
          <w:sz w:val="24"/>
          <w:szCs w:val="24"/>
          <w:lang w:eastAsia="zh-CN"/>
        </w:rPr>
        <w:t>RAN4 not to define prioritizing rules of SRS antenna switching and other specific RRM requirements except for the NR measurements.</w:t>
      </w:r>
    </w:p>
    <w:p w14:paraId="3ABAC290" w14:textId="77777777" w:rsidR="00323AA7" w:rsidRPr="00B26A1B" w:rsidRDefault="00323AA7" w:rsidP="004F184C">
      <w:pPr>
        <w:pStyle w:val="ListParagraph"/>
        <w:widowControl/>
        <w:numPr>
          <w:ilvl w:val="1"/>
          <w:numId w:val="36"/>
        </w:numPr>
        <w:ind w:leftChars="0"/>
        <w:rPr>
          <w:rFonts w:ascii="Times New Roman" w:eastAsiaTheme="minorEastAsia" w:hAnsi="Times New Roman"/>
          <w:bCs/>
          <w:sz w:val="24"/>
          <w:szCs w:val="24"/>
          <w:lang w:eastAsia="zh-CN"/>
        </w:rPr>
      </w:pPr>
      <w:r w:rsidRPr="00B26A1B">
        <w:rPr>
          <w:rFonts w:ascii="Times New Roman" w:eastAsiaTheme="minorEastAsia" w:hAnsi="Times New Roman"/>
          <w:bCs/>
          <w:sz w:val="24"/>
          <w:szCs w:val="24"/>
          <w:lang w:eastAsia="zh-CN"/>
        </w:rPr>
        <w:lastRenderedPageBreak/>
        <w:t>FFS whether spec clarification/note is needed to reflect the above agreements in the corresponding requirement section.</w:t>
      </w:r>
    </w:p>
    <w:p w14:paraId="71065A17" w14:textId="1AC00135" w:rsidR="00323AA7" w:rsidRDefault="00323AA7" w:rsidP="004F184C">
      <w:pPr>
        <w:overflowPunct w:val="0"/>
        <w:autoSpaceDE w:val="0"/>
        <w:autoSpaceDN w:val="0"/>
        <w:adjustRightInd w:val="0"/>
        <w:ind w:left="1440"/>
        <w:textAlignment w:val="baseline"/>
      </w:pPr>
    </w:p>
    <w:p w14:paraId="0427A178" w14:textId="77777777" w:rsidR="00B26A1B" w:rsidRPr="00B26A1B" w:rsidRDefault="00B26A1B" w:rsidP="004F184C">
      <w:pPr>
        <w:rPr>
          <w:bCs/>
          <w:u w:val="single"/>
          <w:lang w:eastAsia="ko-KR"/>
        </w:rPr>
      </w:pPr>
      <w:r w:rsidRPr="00B26A1B">
        <w:rPr>
          <w:bCs/>
          <w:u w:val="single"/>
          <w:lang w:eastAsia="ko-KR"/>
        </w:rPr>
        <w:t>Issue 1-3-1: Interruption requirement applicability</w:t>
      </w:r>
    </w:p>
    <w:p w14:paraId="4ECF77FA" w14:textId="77777777" w:rsidR="00B26A1B" w:rsidRPr="00B26A1B" w:rsidRDefault="00B26A1B" w:rsidP="004F184C">
      <w:pPr>
        <w:pStyle w:val="ListParagraph"/>
        <w:widowControl/>
        <w:numPr>
          <w:ilvl w:val="0"/>
          <w:numId w:val="36"/>
        </w:numPr>
        <w:ind w:leftChars="0" w:left="720"/>
        <w:rPr>
          <w:rFonts w:ascii="Times New Roman" w:hAnsi="Times New Roman"/>
          <w:bCs/>
          <w:sz w:val="24"/>
          <w:szCs w:val="24"/>
          <w:lang w:eastAsia="zh-CN"/>
        </w:rPr>
      </w:pPr>
      <w:r w:rsidRPr="00B26A1B">
        <w:rPr>
          <w:rFonts w:ascii="Times New Roman" w:hAnsi="Times New Roman"/>
          <w:bCs/>
          <w:sz w:val="24"/>
          <w:szCs w:val="24"/>
          <w:lang w:eastAsia="zh-CN"/>
        </w:rPr>
        <w:t>Agreements in 2</w:t>
      </w:r>
      <w:r w:rsidRPr="00B26A1B">
        <w:rPr>
          <w:rFonts w:ascii="Times New Roman" w:hAnsi="Times New Roman"/>
          <w:bCs/>
          <w:sz w:val="24"/>
          <w:szCs w:val="24"/>
          <w:vertAlign w:val="superscript"/>
          <w:lang w:eastAsia="zh-CN"/>
        </w:rPr>
        <w:t>nd</w:t>
      </w:r>
      <w:r w:rsidRPr="00B26A1B">
        <w:rPr>
          <w:rFonts w:ascii="Times New Roman" w:hAnsi="Times New Roman"/>
          <w:bCs/>
          <w:sz w:val="24"/>
          <w:szCs w:val="24"/>
          <w:lang w:eastAsia="zh-CN"/>
        </w:rPr>
        <w:t xml:space="preserve"> round </w:t>
      </w:r>
    </w:p>
    <w:p w14:paraId="083A9148" w14:textId="77777777" w:rsidR="00B26A1B" w:rsidRPr="00B26A1B" w:rsidRDefault="00B26A1B" w:rsidP="004F184C">
      <w:pPr>
        <w:pStyle w:val="ListParagraph"/>
        <w:widowControl/>
        <w:numPr>
          <w:ilvl w:val="1"/>
          <w:numId w:val="36"/>
        </w:numPr>
        <w:ind w:leftChars="0" w:left="1440"/>
        <w:rPr>
          <w:rFonts w:ascii="Times New Roman" w:hAnsi="Times New Roman"/>
          <w:bCs/>
          <w:sz w:val="24"/>
          <w:szCs w:val="24"/>
          <w:lang w:eastAsia="zh-CN"/>
        </w:rPr>
      </w:pPr>
      <w:r w:rsidRPr="00B26A1B">
        <w:rPr>
          <w:rFonts w:ascii="Times New Roman" w:hAnsi="Times New Roman"/>
          <w:bCs/>
          <w:sz w:val="24"/>
          <w:szCs w:val="24"/>
          <w:lang w:eastAsia="zh-CN"/>
        </w:rPr>
        <w:t xml:space="preserve">According to RAN2 capability definition, </w:t>
      </w:r>
      <w:proofErr w:type="spellStart"/>
      <w:r w:rsidRPr="00B26A1B">
        <w:rPr>
          <w:rFonts w:ascii="Times New Roman" w:hAnsi="Times New Roman"/>
          <w:bCs/>
          <w:i/>
          <w:iCs/>
          <w:sz w:val="24"/>
          <w:szCs w:val="24"/>
          <w:lang w:eastAsia="zh-CN"/>
        </w:rPr>
        <w:t>txSwitchImpactToRx</w:t>
      </w:r>
      <w:proofErr w:type="spellEnd"/>
      <w:r w:rsidRPr="00B26A1B">
        <w:rPr>
          <w:rFonts w:ascii="Times New Roman" w:hAnsi="Times New Roman"/>
          <w:bCs/>
          <w:sz w:val="24"/>
          <w:szCs w:val="24"/>
          <w:lang w:eastAsia="zh-CN"/>
        </w:rPr>
        <w:t xml:space="preserve"> indicates the SRS antenna port switching impact to DL only, and </w:t>
      </w:r>
      <w:proofErr w:type="spellStart"/>
      <w:r w:rsidRPr="00B26A1B">
        <w:rPr>
          <w:rFonts w:ascii="Times New Roman" w:hAnsi="Times New Roman"/>
          <w:bCs/>
          <w:i/>
          <w:iCs/>
          <w:sz w:val="24"/>
          <w:szCs w:val="24"/>
          <w:lang w:eastAsia="zh-CN"/>
        </w:rPr>
        <w:t>txSwitchWithAnotherBand</w:t>
      </w:r>
      <w:proofErr w:type="spellEnd"/>
      <w:r w:rsidRPr="00B26A1B">
        <w:rPr>
          <w:rFonts w:ascii="Times New Roman" w:hAnsi="Times New Roman"/>
          <w:bCs/>
          <w:sz w:val="24"/>
          <w:szCs w:val="24"/>
          <w:lang w:eastAsia="zh-CN"/>
        </w:rPr>
        <w:t xml:space="preserve"> indicates the SRS antenna port switching impact to UL only. If any issue is identified, this conclusion could be revisited.</w:t>
      </w:r>
    </w:p>
    <w:p w14:paraId="49E43A5E" w14:textId="77777777" w:rsidR="00B26A1B" w:rsidRPr="00B26A1B" w:rsidRDefault="00B26A1B" w:rsidP="004F184C">
      <w:pPr>
        <w:jc w:val="both"/>
        <w:rPr>
          <w:bCs/>
        </w:rPr>
      </w:pPr>
    </w:p>
    <w:p w14:paraId="539FFF5D" w14:textId="77777777" w:rsidR="00B26A1B" w:rsidRPr="00B26A1B" w:rsidRDefault="00B26A1B" w:rsidP="004F184C">
      <w:pPr>
        <w:rPr>
          <w:bCs/>
          <w:u w:val="single"/>
        </w:rPr>
      </w:pPr>
      <w:r w:rsidRPr="00B26A1B">
        <w:rPr>
          <w:bCs/>
          <w:u w:val="single"/>
          <w:lang w:eastAsia="ko-KR"/>
        </w:rPr>
        <w:t xml:space="preserve">Issue 1-3-2: </w:t>
      </w:r>
      <w:r w:rsidRPr="00B26A1B">
        <w:rPr>
          <w:bCs/>
          <w:u w:val="single"/>
        </w:rPr>
        <w:t>Interruption requirement for UE with or without per-FR MG capability</w:t>
      </w:r>
    </w:p>
    <w:p w14:paraId="3C147D1C" w14:textId="77777777" w:rsidR="00B26A1B" w:rsidRPr="00B26A1B" w:rsidRDefault="00B26A1B" w:rsidP="004F184C">
      <w:pPr>
        <w:pStyle w:val="ListParagraph"/>
        <w:widowControl/>
        <w:numPr>
          <w:ilvl w:val="0"/>
          <w:numId w:val="36"/>
        </w:numPr>
        <w:ind w:leftChars="0" w:left="720"/>
        <w:rPr>
          <w:rFonts w:ascii="Times New Roman" w:hAnsi="Times New Roman"/>
          <w:bCs/>
          <w:sz w:val="24"/>
          <w:szCs w:val="24"/>
          <w:lang w:eastAsia="zh-CN"/>
        </w:rPr>
      </w:pPr>
      <w:r w:rsidRPr="00B26A1B">
        <w:rPr>
          <w:rFonts w:ascii="Times New Roman" w:hAnsi="Times New Roman"/>
          <w:bCs/>
          <w:sz w:val="24"/>
          <w:szCs w:val="24"/>
          <w:lang w:eastAsia="zh-CN"/>
        </w:rPr>
        <w:t>Agreements in 2</w:t>
      </w:r>
      <w:r w:rsidRPr="00B26A1B">
        <w:rPr>
          <w:rFonts w:ascii="Times New Roman" w:hAnsi="Times New Roman"/>
          <w:bCs/>
          <w:sz w:val="24"/>
          <w:szCs w:val="24"/>
          <w:vertAlign w:val="superscript"/>
          <w:lang w:eastAsia="zh-CN"/>
        </w:rPr>
        <w:t>nd</w:t>
      </w:r>
      <w:r w:rsidRPr="00B26A1B">
        <w:rPr>
          <w:rFonts w:ascii="Times New Roman" w:hAnsi="Times New Roman"/>
          <w:bCs/>
          <w:sz w:val="24"/>
          <w:szCs w:val="24"/>
          <w:lang w:eastAsia="zh-CN"/>
        </w:rPr>
        <w:t xml:space="preserve"> round</w:t>
      </w:r>
    </w:p>
    <w:p w14:paraId="79106B58" w14:textId="77777777" w:rsidR="00B26A1B" w:rsidRPr="00B26A1B" w:rsidRDefault="00B26A1B" w:rsidP="004F184C">
      <w:pPr>
        <w:pStyle w:val="ListParagraph"/>
        <w:widowControl/>
        <w:numPr>
          <w:ilvl w:val="1"/>
          <w:numId w:val="36"/>
        </w:numPr>
        <w:ind w:leftChars="0"/>
        <w:rPr>
          <w:rFonts w:ascii="Times New Roman" w:hAnsi="Times New Roman"/>
          <w:bCs/>
          <w:sz w:val="24"/>
          <w:szCs w:val="24"/>
          <w:lang w:eastAsia="zh-CN"/>
        </w:rPr>
      </w:pPr>
      <w:r w:rsidRPr="00B26A1B">
        <w:rPr>
          <w:rFonts w:ascii="Times New Roman" w:hAnsi="Times New Roman"/>
          <w:bCs/>
          <w:sz w:val="24"/>
          <w:szCs w:val="24"/>
          <w:lang w:eastAsia="zh-CN"/>
        </w:rPr>
        <w:t xml:space="preserve">No need to differentiate the requirement for the UE with or without capability of per-FR gap for SRS antenna port switching in RAN4. </w:t>
      </w:r>
    </w:p>
    <w:p w14:paraId="05F2F673" w14:textId="77777777" w:rsidR="00B26A1B" w:rsidRPr="00B26A1B" w:rsidRDefault="00B26A1B" w:rsidP="004F184C">
      <w:pPr>
        <w:pStyle w:val="ListParagraph"/>
        <w:widowControl/>
        <w:numPr>
          <w:ilvl w:val="1"/>
          <w:numId w:val="36"/>
        </w:numPr>
        <w:ind w:leftChars="0"/>
        <w:rPr>
          <w:rFonts w:ascii="Times New Roman" w:hAnsi="Times New Roman"/>
          <w:bCs/>
          <w:sz w:val="24"/>
          <w:szCs w:val="24"/>
          <w:lang w:eastAsia="zh-CN"/>
        </w:rPr>
      </w:pPr>
      <w:r w:rsidRPr="00B26A1B">
        <w:rPr>
          <w:rFonts w:ascii="Times New Roman" w:hAnsi="Times New Roman"/>
          <w:bCs/>
          <w:sz w:val="24"/>
          <w:szCs w:val="24"/>
          <w:lang w:eastAsia="zh-CN"/>
        </w:rPr>
        <w:t xml:space="preserve">But the requirement applicability needs to be clarified that “for interruption caused by SRS antenna port switching, the victim CC would be based on indication of </w:t>
      </w:r>
      <w:proofErr w:type="spellStart"/>
      <w:r w:rsidRPr="00B26A1B">
        <w:rPr>
          <w:rFonts w:ascii="Times New Roman" w:hAnsi="Times New Roman"/>
          <w:bCs/>
          <w:i/>
          <w:iCs/>
          <w:sz w:val="24"/>
          <w:szCs w:val="24"/>
          <w:lang w:eastAsia="zh-CN"/>
        </w:rPr>
        <w:t>txSwitchImpactToRx</w:t>
      </w:r>
      <w:proofErr w:type="spellEnd"/>
      <w:r w:rsidRPr="00B26A1B">
        <w:rPr>
          <w:rFonts w:ascii="Times New Roman" w:hAnsi="Times New Roman"/>
          <w:bCs/>
          <w:sz w:val="24"/>
          <w:szCs w:val="24"/>
          <w:lang w:eastAsia="zh-CN"/>
        </w:rPr>
        <w:t xml:space="preserve"> or </w:t>
      </w:r>
      <w:proofErr w:type="spellStart"/>
      <w:r w:rsidRPr="00B26A1B">
        <w:rPr>
          <w:rFonts w:ascii="Times New Roman" w:hAnsi="Times New Roman"/>
          <w:bCs/>
          <w:i/>
          <w:iCs/>
          <w:sz w:val="24"/>
          <w:szCs w:val="24"/>
          <w:lang w:eastAsia="zh-CN"/>
        </w:rPr>
        <w:t>txSwitchWithAnotherBand</w:t>
      </w:r>
      <w:proofErr w:type="spellEnd"/>
      <w:r w:rsidRPr="00B26A1B">
        <w:rPr>
          <w:rFonts w:ascii="Times New Roman" w:hAnsi="Times New Roman"/>
          <w:bCs/>
          <w:sz w:val="24"/>
          <w:szCs w:val="24"/>
          <w:lang w:eastAsia="zh-CN"/>
        </w:rPr>
        <w:t xml:space="preserve"> regardless of per-FR MG capability”.</w:t>
      </w:r>
    </w:p>
    <w:p w14:paraId="54E54768" w14:textId="77777777" w:rsidR="00B26A1B" w:rsidRPr="00B26A1B" w:rsidRDefault="00B26A1B" w:rsidP="004F184C">
      <w:pPr>
        <w:jc w:val="both"/>
        <w:rPr>
          <w:bCs/>
          <w:lang w:val="x-none"/>
        </w:rPr>
      </w:pPr>
    </w:p>
    <w:p w14:paraId="7AF1525F" w14:textId="77777777" w:rsidR="00B26A1B" w:rsidRPr="00B26A1B" w:rsidRDefault="00B26A1B" w:rsidP="004F184C">
      <w:pPr>
        <w:rPr>
          <w:bCs/>
          <w:u w:val="single"/>
        </w:rPr>
      </w:pPr>
      <w:r w:rsidRPr="00B26A1B">
        <w:rPr>
          <w:bCs/>
          <w:u w:val="single"/>
          <w:lang w:eastAsia="ko-KR"/>
        </w:rPr>
        <w:t xml:space="preserve">Issue 1-3-3: </w:t>
      </w:r>
      <w:r w:rsidRPr="00B26A1B">
        <w:rPr>
          <w:bCs/>
          <w:u w:val="single"/>
        </w:rPr>
        <w:t>Would the interruption requirement differentiate between sync and async cases?</w:t>
      </w:r>
    </w:p>
    <w:p w14:paraId="16F1EE71" w14:textId="77777777" w:rsidR="00B26A1B" w:rsidRPr="00B26A1B" w:rsidRDefault="00B26A1B" w:rsidP="004F184C">
      <w:pPr>
        <w:pStyle w:val="ListParagraph"/>
        <w:widowControl/>
        <w:numPr>
          <w:ilvl w:val="0"/>
          <w:numId w:val="36"/>
        </w:numPr>
        <w:ind w:leftChars="0" w:left="720"/>
        <w:rPr>
          <w:rFonts w:ascii="Times New Roman" w:hAnsi="Times New Roman"/>
          <w:bCs/>
          <w:sz w:val="24"/>
          <w:szCs w:val="24"/>
          <w:lang w:eastAsia="zh-CN"/>
        </w:rPr>
      </w:pPr>
      <w:r w:rsidRPr="00B26A1B">
        <w:rPr>
          <w:rFonts w:ascii="Times New Roman" w:hAnsi="Times New Roman"/>
          <w:bCs/>
          <w:sz w:val="24"/>
          <w:szCs w:val="24"/>
          <w:lang w:eastAsia="zh-CN"/>
        </w:rPr>
        <w:t>Agreements in 2</w:t>
      </w:r>
      <w:r w:rsidRPr="00B26A1B">
        <w:rPr>
          <w:rFonts w:ascii="Times New Roman" w:hAnsi="Times New Roman"/>
          <w:bCs/>
          <w:sz w:val="24"/>
          <w:szCs w:val="24"/>
          <w:vertAlign w:val="superscript"/>
          <w:lang w:eastAsia="zh-CN"/>
        </w:rPr>
        <w:t>nd</w:t>
      </w:r>
      <w:r w:rsidRPr="00B26A1B">
        <w:rPr>
          <w:rFonts w:ascii="Times New Roman" w:hAnsi="Times New Roman"/>
          <w:bCs/>
          <w:sz w:val="24"/>
          <w:szCs w:val="24"/>
          <w:lang w:eastAsia="zh-CN"/>
        </w:rPr>
        <w:t xml:space="preserve"> round </w:t>
      </w:r>
    </w:p>
    <w:p w14:paraId="5A551621" w14:textId="77777777" w:rsidR="00B26A1B" w:rsidRPr="00B26A1B" w:rsidRDefault="00B26A1B" w:rsidP="004F184C">
      <w:pPr>
        <w:pStyle w:val="ListParagraph"/>
        <w:widowControl/>
        <w:numPr>
          <w:ilvl w:val="1"/>
          <w:numId w:val="36"/>
        </w:numPr>
        <w:ind w:leftChars="0"/>
        <w:rPr>
          <w:rFonts w:ascii="Times New Roman" w:hAnsi="Times New Roman"/>
          <w:bCs/>
          <w:sz w:val="24"/>
          <w:szCs w:val="24"/>
          <w:lang w:eastAsia="zh-CN"/>
        </w:rPr>
      </w:pPr>
      <w:r w:rsidRPr="00B26A1B">
        <w:rPr>
          <w:rFonts w:ascii="Times New Roman" w:hAnsi="Times New Roman"/>
          <w:bCs/>
          <w:sz w:val="24"/>
          <w:szCs w:val="24"/>
          <w:lang w:eastAsia="zh-CN"/>
        </w:rPr>
        <w:t>RAN4 to specify interruption requirement design for async case first</w:t>
      </w:r>
    </w:p>
    <w:p w14:paraId="0D3EC8DB" w14:textId="77777777" w:rsidR="00B26A1B" w:rsidRPr="00B26A1B" w:rsidRDefault="00B26A1B" w:rsidP="004F184C">
      <w:pPr>
        <w:pStyle w:val="ListParagraph"/>
        <w:widowControl/>
        <w:numPr>
          <w:ilvl w:val="1"/>
          <w:numId w:val="36"/>
        </w:numPr>
        <w:ind w:leftChars="0"/>
        <w:rPr>
          <w:rFonts w:ascii="Times New Roman" w:hAnsi="Times New Roman"/>
          <w:bCs/>
          <w:sz w:val="24"/>
          <w:szCs w:val="24"/>
          <w:lang w:eastAsia="zh-CN"/>
        </w:rPr>
      </w:pPr>
      <w:r w:rsidRPr="00B26A1B">
        <w:rPr>
          <w:rFonts w:ascii="Times New Roman" w:hAnsi="Times New Roman"/>
          <w:bCs/>
          <w:sz w:val="24"/>
          <w:szCs w:val="24"/>
          <w:lang w:eastAsia="zh-CN"/>
        </w:rPr>
        <w:t>FFS on whether and how to specify interruption requirement design for sync case</w:t>
      </w:r>
    </w:p>
    <w:p w14:paraId="52FB0CD1" w14:textId="06073BF2" w:rsidR="00B26A1B" w:rsidRDefault="00B26A1B" w:rsidP="004F184C">
      <w:pPr>
        <w:overflowPunct w:val="0"/>
        <w:autoSpaceDE w:val="0"/>
        <w:autoSpaceDN w:val="0"/>
        <w:adjustRightInd w:val="0"/>
        <w:ind w:left="1440"/>
        <w:textAlignment w:val="baseline"/>
      </w:pPr>
    </w:p>
    <w:p w14:paraId="56CEE761" w14:textId="77777777" w:rsidR="00B26A1B" w:rsidRPr="00B26A1B" w:rsidRDefault="00B26A1B" w:rsidP="004F184C">
      <w:pPr>
        <w:rPr>
          <w:bCs/>
          <w:u w:val="single"/>
          <w:lang w:eastAsia="ko-KR"/>
        </w:rPr>
      </w:pPr>
      <w:r w:rsidRPr="00B26A1B">
        <w:rPr>
          <w:bCs/>
          <w:u w:val="single"/>
          <w:lang w:eastAsia="ko-KR"/>
        </w:rPr>
        <w:t xml:space="preserve">Issue 1-5-1: </w:t>
      </w:r>
      <w:r w:rsidRPr="00B26A1B">
        <w:rPr>
          <w:bCs/>
          <w:u w:val="single"/>
        </w:rPr>
        <w:t>Network to obtain the interrupted symbol info</w:t>
      </w:r>
      <w:r w:rsidRPr="00B26A1B">
        <w:rPr>
          <w:bCs/>
          <w:u w:val="single"/>
          <w:lang w:eastAsia="ko-KR"/>
        </w:rPr>
        <w:t xml:space="preserve"> </w:t>
      </w:r>
    </w:p>
    <w:p w14:paraId="5A8F5F03" w14:textId="77777777" w:rsidR="00B26A1B" w:rsidRPr="00B26A1B" w:rsidRDefault="00B26A1B" w:rsidP="004F184C">
      <w:pPr>
        <w:pStyle w:val="ListParagraph"/>
        <w:widowControl/>
        <w:numPr>
          <w:ilvl w:val="0"/>
          <w:numId w:val="36"/>
        </w:numPr>
        <w:ind w:leftChars="0" w:left="720"/>
        <w:rPr>
          <w:rFonts w:ascii="Times New Roman" w:hAnsi="Times New Roman"/>
          <w:bCs/>
          <w:sz w:val="24"/>
          <w:szCs w:val="24"/>
          <w:lang w:eastAsia="zh-CN"/>
        </w:rPr>
      </w:pPr>
      <w:r w:rsidRPr="00B26A1B">
        <w:rPr>
          <w:rFonts w:ascii="Times New Roman" w:hAnsi="Times New Roman"/>
          <w:bCs/>
          <w:sz w:val="24"/>
          <w:szCs w:val="24"/>
          <w:lang w:eastAsia="zh-CN"/>
        </w:rPr>
        <w:t>Agreements in 2</w:t>
      </w:r>
      <w:r w:rsidRPr="00B26A1B">
        <w:rPr>
          <w:rFonts w:ascii="Times New Roman" w:hAnsi="Times New Roman"/>
          <w:bCs/>
          <w:sz w:val="24"/>
          <w:szCs w:val="24"/>
          <w:vertAlign w:val="superscript"/>
          <w:lang w:eastAsia="zh-CN"/>
        </w:rPr>
        <w:t>nd</w:t>
      </w:r>
      <w:r w:rsidRPr="00B26A1B">
        <w:rPr>
          <w:rFonts w:ascii="Times New Roman" w:hAnsi="Times New Roman"/>
          <w:bCs/>
          <w:sz w:val="24"/>
          <w:szCs w:val="24"/>
          <w:lang w:eastAsia="zh-CN"/>
        </w:rPr>
        <w:t xml:space="preserve"> round </w:t>
      </w:r>
    </w:p>
    <w:p w14:paraId="493CC9B6" w14:textId="77777777" w:rsidR="00B26A1B" w:rsidRPr="00B26A1B" w:rsidRDefault="00B26A1B" w:rsidP="004F184C">
      <w:pPr>
        <w:pStyle w:val="ListParagraph"/>
        <w:widowControl/>
        <w:numPr>
          <w:ilvl w:val="1"/>
          <w:numId w:val="36"/>
        </w:numPr>
        <w:ind w:leftChars="0"/>
        <w:rPr>
          <w:rFonts w:ascii="Times New Roman" w:hAnsi="Times New Roman"/>
          <w:bCs/>
          <w:sz w:val="24"/>
          <w:szCs w:val="24"/>
          <w:lang w:eastAsia="zh-CN"/>
        </w:rPr>
      </w:pPr>
      <w:r w:rsidRPr="00B26A1B">
        <w:rPr>
          <w:rFonts w:ascii="Times New Roman" w:hAnsi="Times New Roman"/>
          <w:bCs/>
          <w:sz w:val="24"/>
          <w:szCs w:val="24"/>
        </w:rPr>
        <w:t xml:space="preserve">No need to discuss this issue in R17 </w:t>
      </w:r>
      <w:proofErr w:type="spellStart"/>
      <w:r w:rsidRPr="00B26A1B">
        <w:rPr>
          <w:rFonts w:ascii="Times New Roman" w:hAnsi="Times New Roman"/>
          <w:bCs/>
          <w:sz w:val="24"/>
          <w:szCs w:val="24"/>
        </w:rPr>
        <w:t>FeRRM</w:t>
      </w:r>
      <w:proofErr w:type="spellEnd"/>
      <w:r w:rsidRPr="00B26A1B">
        <w:rPr>
          <w:rFonts w:ascii="Times New Roman" w:hAnsi="Times New Roman"/>
          <w:bCs/>
          <w:sz w:val="24"/>
          <w:szCs w:val="24"/>
        </w:rPr>
        <w:t xml:space="preserve"> WI.</w:t>
      </w:r>
    </w:p>
    <w:p w14:paraId="5E935FCB" w14:textId="77777777" w:rsidR="00B26A1B" w:rsidRPr="00323AA7" w:rsidRDefault="00B26A1B" w:rsidP="00323AA7">
      <w:pPr>
        <w:overflowPunct w:val="0"/>
        <w:autoSpaceDE w:val="0"/>
        <w:autoSpaceDN w:val="0"/>
        <w:adjustRightInd w:val="0"/>
        <w:ind w:left="1440"/>
        <w:textAlignment w:val="baseline"/>
      </w:pPr>
    </w:p>
    <w:p w14:paraId="12FF8561" w14:textId="6FAC9D39" w:rsidR="00AE1DCC" w:rsidRPr="00323AA7" w:rsidRDefault="00AE1DCC" w:rsidP="006E68ED">
      <w:pPr>
        <w:rPr>
          <w:lang w:eastAsia="ja-JP"/>
        </w:rPr>
      </w:pPr>
    </w:p>
    <w:p w14:paraId="3C7E4AEE" w14:textId="77777777" w:rsidR="00400D7A" w:rsidRPr="00323AA7" w:rsidRDefault="00400D7A" w:rsidP="00400D7A">
      <w:pPr>
        <w:rPr>
          <w:rFonts w:eastAsia="SimSun"/>
          <w:b/>
          <w:bCs/>
        </w:rPr>
      </w:pPr>
      <w:r w:rsidRPr="00323AA7">
        <w:rPr>
          <w:rFonts w:eastAsia="SimSun"/>
          <w:b/>
          <w:bCs/>
        </w:rPr>
        <w:t xml:space="preserve">(2) Handover with </w:t>
      </w:r>
      <w:proofErr w:type="spellStart"/>
      <w:r w:rsidRPr="00323AA7">
        <w:rPr>
          <w:rFonts w:eastAsia="SimSun"/>
          <w:b/>
          <w:bCs/>
        </w:rPr>
        <w:t>PSCell</w:t>
      </w:r>
      <w:proofErr w:type="spellEnd"/>
    </w:p>
    <w:p w14:paraId="605F083A" w14:textId="3572CF6E" w:rsidR="00400D7A" w:rsidRDefault="00400D7A" w:rsidP="004F184C">
      <w:r w:rsidRPr="00DF17B8">
        <w:rPr>
          <w:lang w:eastAsia="ja-JP"/>
        </w:rPr>
        <w:t xml:space="preserve">The </w:t>
      </w:r>
      <w:r w:rsidRPr="00DF17B8">
        <w:rPr>
          <w:rFonts w:eastAsia="SimSun"/>
        </w:rPr>
        <w:t xml:space="preserve">WF </w:t>
      </w:r>
      <w:r w:rsidR="00DF17B8" w:rsidRPr="00DF17B8">
        <w:rPr>
          <w:rFonts w:eastAsia="SimSun"/>
        </w:rPr>
        <w:t xml:space="preserve">R4-2115337 </w:t>
      </w:r>
      <w:r w:rsidRPr="00DF17B8">
        <w:rPr>
          <w:rFonts w:eastAsia="SimSun"/>
        </w:rPr>
        <w:t xml:space="preserve">on handover with </w:t>
      </w:r>
      <w:proofErr w:type="spellStart"/>
      <w:r w:rsidRPr="00DF17B8">
        <w:rPr>
          <w:rFonts w:eastAsia="SimSun"/>
        </w:rPr>
        <w:t>PSCell</w:t>
      </w:r>
      <w:proofErr w:type="spellEnd"/>
      <w:r w:rsidRPr="00DF17B8">
        <w:rPr>
          <w:rFonts w:eastAsia="SimSun"/>
        </w:rPr>
        <w:t xml:space="preserve"> was agreed</w:t>
      </w:r>
      <w:r w:rsidRPr="00DF17B8">
        <w:t>.</w:t>
      </w:r>
    </w:p>
    <w:p w14:paraId="108C87AE" w14:textId="77777777" w:rsidR="00DF17B8" w:rsidRPr="00DF17B8" w:rsidRDefault="00DF17B8" w:rsidP="004F184C"/>
    <w:p w14:paraId="7CC1D0A5" w14:textId="54459D57" w:rsidR="00400D7A" w:rsidRPr="00DF17B8" w:rsidRDefault="00DF17B8" w:rsidP="004F184C">
      <w:pPr>
        <w:numPr>
          <w:ilvl w:val="0"/>
          <w:numId w:val="29"/>
        </w:numPr>
        <w:overflowPunct w:val="0"/>
        <w:autoSpaceDE w:val="0"/>
        <w:autoSpaceDN w:val="0"/>
        <w:adjustRightInd w:val="0"/>
        <w:textAlignment w:val="baseline"/>
        <w:rPr>
          <w:lang w:eastAsia="ja-JP"/>
        </w:rPr>
      </w:pPr>
      <w:r w:rsidRPr="00DF17B8">
        <w:t xml:space="preserve">Scenarios for RRM requirement of HO with </w:t>
      </w:r>
      <w:proofErr w:type="spellStart"/>
      <w:r w:rsidRPr="00DF17B8">
        <w:t>PSCell</w:t>
      </w:r>
      <w:proofErr w:type="spellEnd"/>
    </w:p>
    <w:p w14:paraId="2A5E4B76" w14:textId="77777777" w:rsidR="00DF17B8" w:rsidRPr="00DF17B8" w:rsidRDefault="00DF17B8" w:rsidP="004F184C">
      <w:pPr>
        <w:numPr>
          <w:ilvl w:val="1"/>
          <w:numId w:val="29"/>
        </w:numPr>
        <w:jc w:val="both"/>
        <w:rPr>
          <w:color w:val="000000" w:themeColor="text1"/>
        </w:rPr>
      </w:pPr>
      <w:r w:rsidRPr="00DF17B8">
        <w:rPr>
          <w:color w:val="000000" w:themeColor="text1"/>
        </w:rPr>
        <w:t xml:space="preserve">RAN4 specifies RRM requirement for HO with </w:t>
      </w:r>
      <w:proofErr w:type="spellStart"/>
      <w:r w:rsidRPr="00DF17B8">
        <w:rPr>
          <w:color w:val="000000" w:themeColor="text1"/>
        </w:rPr>
        <w:t>PSCell</w:t>
      </w:r>
      <w:proofErr w:type="spellEnd"/>
      <w:r w:rsidRPr="00DF17B8">
        <w:rPr>
          <w:color w:val="000000" w:themeColor="text1"/>
        </w:rPr>
        <w:t xml:space="preserve"> for the following scenarios as in the WID RP-202874:</w:t>
      </w:r>
    </w:p>
    <w:p w14:paraId="7E81C6E1" w14:textId="77777777" w:rsidR="00DF17B8" w:rsidRPr="00DF17B8" w:rsidRDefault="00DF17B8" w:rsidP="004F184C">
      <w:pPr>
        <w:numPr>
          <w:ilvl w:val="2"/>
          <w:numId w:val="29"/>
        </w:numPr>
        <w:jc w:val="both"/>
        <w:rPr>
          <w:color w:val="000000" w:themeColor="text1"/>
        </w:rPr>
      </w:pPr>
      <w:r w:rsidRPr="00DF17B8">
        <w:rPr>
          <w:color w:val="000000" w:themeColor="text1"/>
        </w:rPr>
        <w:t>from NR SA to EN-DC</w:t>
      </w:r>
    </w:p>
    <w:p w14:paraId="53B79DD9" w14:textId="77777777" w:rsidR="00DF17B8" w:rsidRPr="00DF17B8" w:rsidRDefault="00DF17B8" w:rsidP="004F184C">
      <w:pPr>
        <w:numPr>
          <w:ilvl w:val="2"/>
          <w:numId w:val="29"/>
        </w:numPr>
        <w:jc w:val="both"/>
        <w:rPr>
          <w:color w:val="000000" w:themeColor="text1"/>
        </w:rPr>
      </w:pPr>
      <w:r w:rsidRPr="00DF17B8">
        <w:rPr>
          <w:color w:val="000000" w:themeColor="text1"/>
        </w:rPr>
        <w:t>from EN-DC to EN-DC</w:t>
      </w:r>
    </w:p>
    <w:p w14:paraId="462F6E44" w14:textId="77777777" w:rsidR="00DF17B8" w:rsidRPr="00DF17B8" w:rsidRDefault="00DF17B8" w:rsidP="004F184C">
      <w:pPr>
        <w:numPr>
          <w:ilvl w:val="2"/>
          <w:numId w:val="29"/>
        </w:numPr>
        <w:jc w:val="both"/>
        <w:rPr>
          <w:color w:val="000000" w:themeColor="text1"/>
        </w:rPr>
      </w:pPr>
      <w:r w:rsidRPr="00DF17B8">
        <w:rPr>
          <w:color w:val="000000" w:themeColor="text1"/>
        </w:rPr>
        <w:t>from NE-DC to NE-DC</w:t>
      </w:r>
    </w:p>
    <w:p w14:paraId="0E1F554D" w14:textId="066707D7" w:rsidR="00DF17B8" w:rsidRPr="00DF17B8" w:rsidRDefault="00DF17B8" w:rsidP="004F184C">
      <w:pPr>
        <w:numPr>
          <w:ilvl w:val="2"/>
          <w:numId w:val="29"/>
        </w:numPr>
        <w:jc w:val="both"/>
        <w:rPr>
          <w:color w:val="000000" w:themeColor="text1"/>
        </w:rPr>
      </w:pPr>
      <w:r w:rsidRPr="00DF17B8">
        <w:rPr>
          <w:color w:val="000000" w:themeColor="text1"/>
        </w:rPr>
        <w:t>from NR-DC to NR-DC</w:t>
      </w:r>
    </w:p>
    <w:p w14:paraId="631833CD" w14:textId="77777777" w:rsidR="00DF17B8" w:rsidRPr="00DF17B8" w:rsidRDefault="00DF17B8" w:rsidP="004F184C">
      <w:pPr>
        <w:numPr>
          <w:ilvl w:val="1"/>
          <w:numId w:val="29"/>
        </w:numPr>
        <w:jc w:val="both"/>
        <w:rPr>
          <w:color w:val="000000" w:themeColor="text1"/>
        </w:rPr>
      </w:pPr>
      <w:r w:rsidRPr="00DF17B8">
        <w:rPr>
          <w:color w:val="000000" w:themeColor="text1"/>
        </w:rPr>
        <w:t xml:space="preserve">In Rel-17, RAN4 define RRM requirements for NR-DC and NE-DC mode </w:t>
      </w:r>
    </w:p>
    <w:p w14:paraId="32882E98" w14:textId="77777777" w:rsidR="00DF17B8" w:rsidRPr="00DF17B8" w:rsidRDefault="00DF17B8" w:rsidP="004F184C">
      <w:pPr>
        <w:numPr>
          <w:ilvl w:val="2"/>
          <w:numId w:val="29"/>
        </w:numPr>
        <w:jc w:val="both"/>
        <w:rPr>
          <w:color w:val="000000" w:themeColor="text1"/>
        </w:rPr>
      </w:pPr>
      <w:r w:rsidRPr="00DF17B8">
        <w:rPr>
          <w:color w:val="000000" w:themeColor="text1"/>
        </w:rPr>
        <w:t>FR1+FR2 NR-DC</w:t>
      </w:r>
    </w:p>
    <w:p w14:paraId="462DF5A2" w14:textId="4E339169" w:rsidR="00DF17B8" w:rsidRPr="00DF17B8" w:rsidRDefault="00DF17B8" w:rsidP="004F184C">
      <w:pPr>
        <w:numPr>
          <w:ilvl w:val="2"/>
          <w:numId w:val="29"/>
        </w:numPr>
        <w:jc w:val="both"/>
        <w:rPr>
          <w:color w:val="000000" w:themeColor="text1"/>
        </w:rPr>
      </w:pPr>
      <w:r w:rsidRPr="00DF17B8">
        <w:rPr>
          <w:color w:val="000000" w:themeColor="text1"/>
        </w:rPr>
        <w:t>FR1+LTE NE-DC</w:t>
      </w:r>
    </w:p>
    <w:p w14:paraId="500F15CE" w14:textId="77777777" w:rsidR="00DF17B8" w:rsidRPr="00DF17B8" w:rsidRDefault="00DF17B8" w:rsidP="004F184C">
      <w:pPr>
        <w:numPr>
          <w:ilvl w:val="1"/>
          <w:numId w:val="29"/>
        </w:numPr>
        <w:jc w:val="both"/>
        <w:rPr>
          <w:color w:val="000000" w:themeColor="text1"/>
        </w:rPr>
      </w:pPr>
      <w:r w:rsidRPr="00DF17B8">
        <w:rPr>
          <w:color w:val="000000" w:themeColor="text1"/>
        </w:rPr>
        <w:t xml:space="preserve">The baseline RRM requirements for FR1+FR1 NR-DC is not in the scope of Rel-17 </w:t>
      </w:r>
      <w:proofErr w:type="spellStart"/>
      <w:r w:rsidRPr="00DF17B8">
        <w:rPr>
          <w:color w:val="000000" w:themeColor="text1"/>
        </w:rPr>
        <w:t>FeRRM</w:t>
      </w:r>
      <w:proofErr w:type="spellEnd"/>
      <w:r w:rsidRPr="00DF17B8">
        <w:rPr>
          <w:color w:val="000000" w:themeColor="text1"/>
        </w:rPr>
        <w:t xml:space="preserve"> WI. It is up to RAN plenary decision whether and in which release the baseline RRM requirements for FR1+FR1 NR-DC are specified.</w:t>
      </w:r>
    </w:p>
    <w:p w14:paraId="0DB201BA" w14:textId="1D67E0FF" w:rsidR="00DF17B8" w:rsidRPr="00DF17B8" w:rsidRDefault="00DF17B8" w:rsidP="004F184C">
      <w:pPr>
        <w:numPr>
          <w:ilvl w:val="0"/>
          <w:numId w:val="29"/>
        </w:numPr>
        <w:overflowPunct w:val="0"/>
        <w:autoSpaceDE w:val="0"/>
        <w:autoSpaceDN w:val="0"/>
        <w:adjustRightInd w:val="0"/>
        <w:textAlignment w:val="baseline"/>
        <w:rPr>
          <w:lang w:eastAsia="ja-JP"/>
        </w:rPr>
      </w:pPr>
      <w:r w:rsidRPr="00DF17B8">
        <w:rPr>
          <w:lang w:eastAsia="ja-JP"/>
        </w:rPr>
        <w:t xml:space="preserve">Delay requirement design of HO with </w:t>
      </w:r>
      <w:proofErr w:type="spellStart"/>
      <w:r w:rsidRPr="00DF17B8">
        <w:rPr>
          <w:lang w:eastAsia="ja-JP"/>
        </w:rPr>
        <w:t>PSCell</w:t>
      </w:r>
      <w:proofErr w:type="spellEnd"/>
    </w:p>
    <w:p w14:paraId="03EB18E8" w14:textId="77777777" w:rsidR="00DF17B8" w:rsidRPr="00DF17B8" w:rsidRDefault="00DF17B8" w:rsidP="004F184C">
      <w:pPr>
        <w:pStyle w:val="ListParagraph"/>
        <w:widowControl/>
        <w:numPr>
          <w:ilvl w:val="1"/>
          <w:numId w:val="29"/>
        </w:numPr>
        <w:ind w:leftChars="0"/>
        <w:jc w:val="left"/>
        <w:rPr>
          <w:rFonts w:ascii="Times New Roman" w:hAnsi="Times New Roman"/>
          <w:sz w:val="24"/>
          <w:szCs w:val="24"/>
        </w:rPr>
      </w:pPr>
      <w:r w:rsidRPr="00DF17B8">
        <w:rPr>
          <w:rFonts w:ascii="Times New Roman" w:hAnsi="Times New Roman"/>
          <w:bCs/>
          <w:sz w:val="24"/>
          <w:szCs w:val="24"/>
        </w:rPr>
        <w:t xml:space="preserve">In HO with </w:t>
      </w:r>
      <w:proofErr w:type="spellStart"/>
      <w:r w:rsidRPr="00DF17B8">
        <w:rPr>
          <w:rFonts w:ascii="Times New Roman" w:hAnsi="Times New Roman"/>
          <w:bCs/>
          <w:sz w:val="24"/>
          <w:szCs w:val="24"/>
        </w:rPr>
        <w:t>PSCell</w:t>
      </w:r>
      <w:proofErr w:type="spellEnd"/>
      <w:r w:rsidRPr="00DF17B8">
        <w:rPr>
          <w:rFonts w:ascii="Times New Roman" w:hAnsi="Times New Roman"/>
          <w:bCs/>
          <w:sz w:val="24"/>
          <w:szCs w:val="24"/>
        </w:rPr>
        <w:t xml:space="preserve"> for NR-DC to NR-DC</w:t>
      </w:r>
    </w:p>
    <w:p w14:paraId="6D27396C" w14:textId="77777777" w:rsidR="00DF17B8" w:rsidRPr="00DF17B8" w:rsidRDefault="00DF17B8" w:rsidP="004F184C">
      <w:pPr>
        <w:pStyle w:val="ListParagraph"/>
        <w:widowControl/>
        <w:numPr>
          <w:ilvl w:val="2"/>
          <w:numId w:val="29"/>
        </w:numPr>
        <w:ind w:leftChars="0"/>
        <w:jc w:val="left"/>
        <w:rPr>
          <w:rFonts w:ascii="Times New Roman" w:hAnsi="Times New Roman"/>
          <w:bCs/>
          <w:sz w:val="24"/>
          <w:szCs w:val="24"/>
        </w:rPr>
      </w:pPr>
      <w:r w:rsidRPr="00DF17B8">
        <w:rPr>
          <w:rFonts w:ascii="Times New Roman" w:hAnsi="Times New Roman"/>
          <w:bCs/>
          <w:sz w:val="24"/>
          <w:szCs w:val="24"/>
        </w:rPr>
        <w:t xml:space="preserve">Parallel processing shall be the baseline for delay requirements </w:t>
      </w:r>
    </w:p>
    <w:p w14:paraId="14D2C678" w14:textId="77777777" w:rsidR="00DF17B8" w:rsidRPr="00DF17B8" w:rsidRDefault="00DF17B8" w:rsidP="004F184C">
      <w:pPr>
        <w:pStyle w:val="ListParagraph"/>
        <w:widowControl/>
        <w:numPr>
          <w:ilvl w:val="2"/>
          <w:numId w:val="29"/>
        </w:numPr>
        <w:ind w:leftChars="0"/>
        <w:jc w:val="left"/>
        <w:rPr>
          <w:rFonts w:ascii="Times New Roman" w:hAnsi="Times New Roman"/>
          <w:bCs/>
          <w:sz w:val="24"/>
          <w:szCs w:val="24"/>
        </w:rPr>
      </w:pPr>
      <w:r w:rsidRPr="00DF17B8">
        <w:rPr>
          <w:rFonts w:ascii="Times New Roman" w:hAnsi="Times New Roman"/>
          <w:bCs/>
          <w:sz w:val="24"/>
          <w:szCs w:val="24"/>
        </w:rPr>
        <w:t>Sequential processing shall be assumed for the following cases</w:t>
      </w:r>
    </w:p>
    <w:p w14:paraId="7514A229" w14:textId="77777777" w:rsidR="00DF17B8" w:rsidRPr="00DF17B8" w:rsidRDefault="00DF17B8" w:rsidP="004F184C">
      <w:pPr>
        <w:pStyle w:val="ListParagraph"/>
        <w:widowControl/>
        <w:numPr>
          <w:ilvl w:val="3"/>
          <w:numId w:val="29"/>
        </w:numPr>
        <w:ind w:leftChars="0"/>
        <w:jc w:val="left"/>
        <w:rPr>
          <w:rFonts w:ascii="Times New Roman" w:hAnsi="Times New Roman"/>
          <w:bCs/>
          <w:sz w:val="24"/>
          <w:szCs w:val="24"/>
        </w:rPr>
      </w:pPr>
      <w:r w:rsidRPr="00DF17B8">
        <w:rPr>
          <w:rFonts w:ascii="Times New Roman" w:hAnsi="Times New Roman"/>
          <w:bCs/>
          <w:sz w:val="24"/>
          <w:szCs w:val="24"/>
        </w:rPr>
        <w:t xml:space="preserve">Case 1: If SMTC of target unknown </w:t>
      </w:r>
      <w:proofErr w:type="spellStart"/>
      <w:r w:rsidRPr="00DF17B8">
        <w:rPr>
          <w:rFonts w:ascii="Times New Roman" w:hAnsi="Times New Roman"/>
          <w:bCs/>
          <w:sz w:val="24"/>
          <w:szCs w:val="24"/>
        </w:rPr>
        <w:t>PSCell</w:t>
      </w:r>
      <w:proofErr w:type="spellEnd"/>
      <w:r w:rsidRPr="00DF17B8">
        <w:rPr>
          <w:rFonts w:ascii="Times New Roman" w:hAnsi="Times New Roman"/>
          <w:bCs/>
          <w:sz w:val="24"/>
          <w:szCs w:val="24"/>
        </w:rPr>
        <w:t xml:space="preserve"> is configured in targetcellSMTC-SCG-r16 but not configured in </w:t>
      </w:r>
      <w:proofErr w:type="spellStart"/>
      <w:r w:rsidRPr="00DF17B8">
        <w:rPr>
          <w:rFonts w:ascii="Times New Roman" w:hAnsi="Times New Roman"/>
          <w:bCs/>
          <w:sz w:val="24"/>
          <w:szCs w:val="24"/>
        </w:rPr>
        <w:t>reconfigurationWithSync</w:t>
      </w:r>
      <w:proofErr w:type="spellEnd"/>
      <w:r w:rsidRPr="00DF17B8">
        <w:rPr>
          <w:rFonts w:ascii="Times New Roman" w:hAnsi="Times New Roman"/>
          <w:bCs/>
          <w:sz w:val="24"/>
          <w:szCs w:val="24"/>
        </w:rPr>
        <w:t>.</w:t>
      </w:r>
    </w:p>
    <w:p w14:paraId="339E046B" w14:textId="77777777" w:rsidR="00DF17B8" w:rsidRPr="00DF17B8" w:rsidRDefault="00DF17B8" w:rsidP="004F184C">
      <w:pPr>
        <w:pStyle w:val="ListParagraph"/>
        <w:widowControl/>
        <w:numPr>
          <w:ilvl w:val="3"/>
          <w:numId w:val="29"/>
        </w:numPr>
        <w:ind w:leftChars="0"/>
        <w:jc w:val="left"/>
        <w:rPr>
          <w:rFonts w:ascii="Times New Roman" w:hAnsi="Times New Roman"/>
          <w:sz w:val="24"/>
          <w:szCs w:val="24"/>
        </w:rPr>
      </w:pPr>
      <w:r w:rsidRPr="00DF17B8">
        <w:rPr>
          <w:rFonts w:ascii="Times New Roman" w:hAnsi="Times New Roman"/>
          <w:bCs/>
          <w:sz w:val="24"/>
          <w:szCs w:val="24"/>
        </w:rPr>
        <w:t>Sequential processing is used for cell search and [timing sync]. FFS if additional margin shall be added.</w:t>
      </w:r>
    </w:p>
    <w:p w14:paraId="7BE0D143" w14:textId="77777777" w:rsidR="00DF17B8" w:rsidRPr="00DF17B8" w:rsidRDefault="00DF17B8" w:rsidP="004F184C">
      <w:pPr>
        <w:numPr>
          <w:ilvl w:val="1"/>
          <w:numId w:val="29"/>
        </w:numPr>
        <w:jc w:val="both"/>
        <w:rPr>
          <w:color w:val="000000" w:themeColor="text1"/>
        </w:rPr>
      </w:pPr>
      <w:r w:rsidRPr="00DF17B8">
        <w:rPr>
          <w:color w:val="000000" w:themeColor="text1"/>
        </w:rPr>
        <w:t xml:space="preserve">RACH processing for </w:t>
      </w:r>
      <w:proofErr w:type="spellStart"/>
      <w:r w:rsidRPr="00DF17B8">
        <w:rPr>
          <w:color w:val="000000" w:themeColor="text1"/>
        </w:rPr>
        <w:t>PCell</w:t>
      </w:r>
      <w:proofErr w:type="spellEnd"/>
      <w:r w:rsidRPr="00DF17B8">
        <w:rPr>
          <w:color w:val="000000" w:themeColor="text1"/>
        </w:rPr>
        <w:t xml:space="preserve"> and </w:t>
      </w:r>
      <w:proofErr w:type="spellStart"/>
      <w:r w:rsidRPr="00DF17B8">
        <w:rPr>
          <w:color w:val="000000" w:themeColor="text1"/>
        </w:rPr>
        <w:t>PSCell</w:t>
      </w:r>
      <w:proofErr w:type="spellEnd"/>
      <w:r w:rsidRPr="00DF17B8">
        <w:rPr>
          <w:color w:val="000000" w:themeColor="text1"/>
        </w:rPr>
        <w:t xml:space="preserve"> are performed in parallel independently.</w:t>
      </w:r>
    </w:p>
    <w:p w14:paraId="7AC8FCB5" w14:textId="77777777" w:rsidR="00DF17B8" w:rsidRPr="00DF17B8" w:rsidRDefault="00DF17B8" w:rsidP="004F184C">
      <w:pPr>
        <w:numPr>
          <w:ilvl w:val="1"/>
          <w:numId w:val="29"/>
        </w:numPr>
        <w:jc w:val="both"/>
        <w:rPr>
          <w:color w:val="000000" w:themeColor="text1"/>
        </w:rPr>
      </w:pPr>
      <w:r w:rsidRPr="00DF17B8">
        <w:rPr>
          <w:color w:val="000000" w:themeColor="text1"/>
        </w:rPr>
        <w:t xml:space="preserve">For </w:t>
      </w:r>
      <w:proofErr w:type="gramStart"/>
      <w:r w:rsidRPr="00DF17B8">
        <w:rPr>
          <w:color w:val="000000" w:themeColor="text1"/>
        </w:rPr>
        <w:t>UE</w:t>
      </w:r>
      <w:proofErr w:type="gramEnd"/>
      <w:r w:rsidRPr="00DF17B8">
        <w:rPr>
          <w:color w:val="000000" w:themeColor="text1"/>
        </w:rPr>
        <w:t xml:space="preserve"> which is already configured with DC, the UE’s behavior is the same whether the configured </w:t>
      </w:r>
      <w:proofErr w:type="spellStart"/>
      <w:r w:rsidRPr="00DF17B8">
        <w:rPr>
          <w:color w:val="000000" w:themeColor="text1"/>
        </w:rPr>
        <w:t>PSCell</w:t>
      </w:r>
      <w:proofErr w:type="spellEnd"/>
      <w:r w:rsidRPr="00DF17B8">
        <w:rPr>
          <w:color w:val="000000" w:themeColor="text1"/>
        </w:rPr>
        <w:t xml:space="preserve"> is same as the original one or not.</w:t>
      </w:r>
    </w:p>
    <w:p w14:paraId="2CA4272E" w14:textId="77777777" w:rsidR="00DF17B8" w:rsidRPr="00DF17B8" w:rsidRDefault="00DF17B8" w:rsidP="004F184C">
      <w:pPr>
        <w:numPr>
          <w:ilvl w:val="1"/>
          <w:numId w:val="29"/>
        </w:numPr>
        <w:jc w:val="both"/>
        <w:rPr>
          <w:color w:val="000000" w:themeColor="text1"/>
        </w:rPr>
      </w:pPr>
      <w:r w:rsidRPr="00DF17B8">
        <w:rPr>
          <w:color w:val="000000" w:themeColor="text1"/>
        </w:rPr>
        <w:lastRenderedPageBreak/>
        <w:t xml:space="preserve">In HO with </w:t>
      </w:r>
      <w:proofErr w:type="spellStart"/>
      <w:r w:rsidRPr="00DF17B8">
        <w:rPr>
          <w:color w:val="000000" w:themeColor="text1"/>
        </w:rPr>
        <w:t>PSCell</w:t>
      </w:r>
      <w:proofErr w:type="spellEnd"/>
      <w:r w:rsidRPr="00DF17B8">
        <w:rPr>
          <w:color w:val="000000" w:themeColor="text1"/>
        </w:rPr>
        <w:t xml:space="preserve"> for EN-DC to EN-DC</w:t>
      </w:r>
    </w:p>
    <w:p w14:paraId="307FCA88" w14:textId="77777777" w:rsidR="00DF17B8" w:rsidRPr="00DF17B8" w:rsidRDefault="00DF17B8" w:rsidP="004F184C">
      <w:pPr>
        <w:numPr>
          <w:ilvl w:val="2"/>
          <w:numId w:val="29"/>
        </w:numPr>
        <w:jc w:val="both"/>
        <w:rPr>
          <w:color w:val="000000" w:themeColor="text1"/>
        </w:rPr>
      </w:pPr>
      <w:r w:rsidRPr="00DF17B8">
        <w:rPr>
          <w:color w:val="000000" w:themeColor="text1"/>
        </w:rPr>
        <w:t xml:space="preserve">Parallel processing shall be the baseline for delay requirements </w:t>
      </w:r>
    </w:p>
    <w:p w14:paraId="31898D70" w14:textId="77777777" w:rsidR="00DF17B8" w:rsidRPr="00DF17B8" w:rsidRDefault="00DF17B8" w:rsidP="004F184C">
      <w:pPr>
        <w:numPr>
          <w:ilvl w:val="1"/>
          <w:numId w:val="29"/>
        </w:numPr>
        <w:jc w:val="both"/>
        <w:rPr>
          <w:color w:val="000000" w:themeColor="text1"/>
        </w:rPr>
      </w:pPr>
      <w:r w:rsidRPr="00DF17B8">
        <w:rPr>
          <w:color w:val="000000" w:themeColor="text1"/>
        </w:rPr>
        <w:t xml:space="preserve">In HO with </w:t>
      </w:r>
      <w:proofErr w:type="spellStart"/>
      <w:r w:rsidRPr="00DF17B8">
        <w:rPr>
          <w:color w:val="000000" w:themeColor="text1"/>
        </w:rPr>
        <w:t>PSCell</w:t>
      </w:r>
      <w:proofErr w:type="spellEnd"/>
      <w:r w:rsidRPr="00DF17B8">
        <w:rPr>
          <w:color w:val="000000" w:themeColor="text1"/>
        </w:rPr>
        <w:t xml:space="preserve"> for NE-DC to NE-DC</w:t>
      </w:r>
    </w:p>
    <w:p w14:paraId="7CF03F68" w14:textId="00B4DC44" w:rsidR="00DF17B8" w:rsidRPr="00DF17B8" w:rsidRDefault="00DF17B8" w:rsidP="004F184C">
      <w:pPr>
        <w:numPr>
          <w:ilvl w:val="2"/>
          <w:numId w:val="29"/>
        </w:numPr>
        <w:jc w:val="both"/>
        <w:rPr>
          <w:color w:val="000000" w:themeColor="text1"/>
        </w:rPr>
      </w:pPr>
      <w:r w:rsidRPr="00DF17B8">
        <w:rPr>
          <w:color w:val="000000" w:themeColor="text1"/>
        </w:rPr>
        <w:t xml:space="preserve">Parallel processing shall be the baseline for delay requirements </w:t>
      </w:r>
    </w:p>
    <w:p w14:paraId="27BD6B0C" w14:textId="77777777" w:rsidR="00DF17B8" w:rsidRPr="00DF17B8" w:rsidRDefault="00DF17B8" w:rsidP="004F184C">
      <w:pPr>
        <w:numPr>
          <w:ilvl w:val="1"/>
          <w:numId w:val="29"/>
        </w:numPr>
        <w:jc w:val="both"/>
        <w:rPr>
          <w:bCs/>
          <w:color w:val="000000" w:themeColor="text1"/>
        </w:rPr>
      </w:pPr>
      <w:proofErr w:type="spellStart"/>
      <w:r w:rsidRPr="00DF17B8">
        <w:rPr>
          <w:bCs/>
          <w:color w:val="000000" w:themeColor="text1"/>
          <w:lang w:eastAsia="ko-KR"/>
        </w:rPr>
        <w:t>T</w:t>
      </w:r>
      <w:r w:rsidRPr="00DF17B8">
        <w:rPr>
          <w:bCs/>
          <w:color w:val="000000" w:themeColor="text1"/>
          <w:vertAlign w:val="subscript"/>
          <w:lang w:eastAsia="ko-KR"/>
        </w:rPr>
        <w:t>processing</w:t>
      </w:r>
      <w:proofErr w:type="spellEnd"/>
      <w:r w:rsidRPr="00DF17B8">
        <w:rPr>
          <w:bCs/>
          <w:color w:val="000000" w:themeColor="text1"/>
          <w:lang w:eastAsia="ko-KR"/>
        </w:rPr>
        <w:t xml:space="preserve"> for </w:t>
      </w:r>
      <w:proofErr w:type="spellStart"/>
      <w:r w:rsidRPr="00DF17B8">
        <w:rPr>
          <w:bCs/>
          <w:color w:val="000000" w:themeColor="text1"/>
          <w:lang w:eastAsia="ko-KR"/>
        </w:rPr>
        <w:t>PCell</w:t>
      </w:r>
      <w:proofErr w:type="spellEnd"/>
      <w:r w:rsidRPr="00DF17B8">
        <w:rPr>
          <w:bCs/>
          <w:color w:val="000000" w:themeColor="text1"/>
          <w:lang w:eastAsia="ko-KR"/>
        </w:rPr>
        <w:t xml:space="preserve"> HO</w:t>
      </w:r>
    </w:p>
    <w:p w14:paraId="28C0855A" w14:textId="77777777" w:rsidR="00DF17B8" w:rsidRPr="00DF17B8" w:rsidRDefault="00DF17B8" w:rsidP="004F184C">
      <w:pPr>
        <w:numPr>
          <w:ilvl w:val="2"/>
          <w:numId w:val="29"/>
        </w:numPr>
        <w:jc w:val="both"/>
        <w:rPr>
          <w:bCs/>
          <w:color w:val="000000" w:themeColor="text1"/>
        </w:rPr>
      </w:pPr>
      <w:r w:rsidRPr="00DF17B8">
        <w:rPr>
          <w:color w:val="000000"/>
        </w:rPr>
        <w:t xml:space="preserve">Reuse the </w:t>
      </w:r>
      <w:proofErr w:type="spellStart"/>
      <w:r w:rsidRPr="00DF17B8">
        <w:rPr>
          <w:color w:val="000000"/>
        </w:rPr>
        <w:t>Tprocessing</w:t>
      </w:r>
      <w:proofErr w:type="spellEnd"/>
      <w:r w:rsidRPr="00DF17B8">
        <w:rPr>
          <w:color w:val="000000"/>
        </w:rPr>
        <w:t xml:space="preserve"> defined for legacy </w:t>
      </w:r>
      <w:proofErr w:type="spellStart"/>
      <w:r w:rsidRPr="00DF17B8">
        <w:rPr>
          <w:color w:val="000000"/>
        </w:rPr>
        <w:t>PCell</w:t>
      </w:r>
      <w:proofErr w:type="spellEnd"/>
      <w:r w:rsidRPr="00DF17B8">
        <w:rPr>
          <w:color w:val="000000"/>
        </w:rPr>
        <w:t xml:space="preserve"> HO</w:t>
      </w:r>
    </w:p>
    <w:p w14:paraId="7CC886F0" w14:textId="77777777" w:rsidR="00DF17B8" w:rsidRPr="00DF17B8" w:rsidRDefault="00DF17B8" w:rsidP="004F184C">
      <w:pPr>
        <w:numPr>
          <w:ilvl w:val="3"/>
          <w:numId w:val="29"/>
        </w:numPr>
        <w:jc w:val="both"/>
        <w:rPr>
          <w:color w:val="000000" w:themeColor="text1"/>
        </w:rPr>
      </w:pPr>
      <w:proofErr w:type="gramStart"/>
      <w:r w:rsidRPr="00DF17B8">
        <w:rPr>
          <w:color w:val="000000" w:themeColor="text1"/>
        </w:rPr>
        <w:t>20ms, when</w:t>
      </w:r>
      <w:proofErr w:type="gramEnd"/>
      <w:r w:rsidRPr="00DF17B8">
        <w:rPr>
          <w:color w:val="000000" w:themeColor="text1"/>
        </w:rPr>
        <w:t xml:space="preserve"> source and target cells are in the same FR</w:t>
      </w:r>
    </w:p>
    <w:p w14:paraId="33ED9CB3" w14:textId="77777777" w:rsidR="00DF17B8" w:rsidRPr="00DF17B8" w:rsidRDefault="00DF17B8" w:rsidP="004F184C">
      <w:pPr>
        <w:numPr>
          <w:ilvl w:val="3"/>
          <w:numId w:val="29"/>
        </w:numPr>
        <w:jc w:val="both"/>
        <w:rPr>
          <w:bCs/>
          <w:color w:val="000000" w:themeColor="text1"/>
        </w:rPr>
      </w:pPr>
      <w:proofErr w:type="gramStart"/>
      <w:r w:rsidRPr="00DF17B8">
        <w:rPr>
          <w:color w:val="000000" w:themeColor="text1"/>
        </w:rPr>
        <w:t>40ms, when</w:t>
      </w:r>
      <w:proofErr w:type="gramEnd"/>
      <w:r w:rsidRPr="00DF17B8">
        <w:rPr>
          <w:color w:val="000000" w:themeColor="text1"/>
        </w:rPr>
        <w:t xml:space="preserve"> source and target cells are in different FRs</w:t>
      </w:r>
    </w:p>
    <w:p w14:paraId="59C5F7EB" w14:textId="77777777" w:rsidR="007074E1" w:rsidRPr="007074E1" w:rsidRDefault="007074E1" w:rsidP="004F184C">
      <w:pPr>
        <w:pStyle w:val="ListParagraph"/>
        <w:widowControl/>
        <w:numPr>
          <w:ilvl w:val="0"/>
          <w:numId w:val="29"/>
        </w:numPr>
        <w:ind w:leftChars="0"/>
        <w:jc w:val="left"/>
        <w:rPr>
          <w:rFonts w:ascii="Times New Roman" w:hAnsi="Times New Roman"/>
          <w:bCs/>
          <w:sz w:val="24"/>
          <w:szCs w:val="24"/>
        </w:rPr>
      </w:pPr>
      <w:r w:rsidRPr="007074E1">
        <w:rPr>
          <w:rFonts w:ascii="Times New Roman" w:hAnsi="Times New Roman"/>
          <w:bCs/>
          <w:sz w:val="24"/>
          <w:szCs w:val="24"/>
        </w:rPr>
        <w:t xml:space="preserve">Continue discussion on RACH occasion on NR-U CC for HO with </w:t>
      </w:r>
      <w:proofErr w:type="spellStart"/>
      <w:r w:rsidRPr="007074E1">
        <w:rPr>
          <w:rFonts w:ascii="Times New Roman" w:hAnsi="Times New Roman"/>
          <w:bCs/>
          <w:sz w:val="24"/>
          <w:szCs w:val="24"/>
        </w:rPr>
        <w:t>PSCell</w:t>
      </w:r>
      <w:proofErr w:type="spellEnd"/>
      <w:r w:rsidRPr="007074E1">
        <w:rPr>
          <w:rFonts w:ascii="Times New Roman" w:hAnsi="Times New Roman"/>
          <w:bCs/>
          <w:sz w:val="24"/>
          <w:szCs w:val="24"/>
        </w:rPr>
        <w:t xml:space="preserve"> in RAN4 #101e</w:t>
      </w:r>
    </w:p>
    <w:p w14:paraId="1AC4E8AF" w14:textId="77777777" w:rsidR="007074E1" w:rsidRPr="007074E1" w:rsidRDefault="007074E1" w:rsidP="004F184C">
      <w:pPr>
        <w:pStyle w:val="ListParagraph"/>
        <w:widowControl/>
        <w:numPr>
          <w:ilvl w:val="1"/>
          <w:numId w:val="29"/>
        </w:numPr>
        <w:ind w:leftChars="0"/>
        <w:jc w:val="left"/>
        <w:rPr>
          <w:rFonts w:ascii="Times New Roman" w:hAnsi="Times New Roman"/>
          <w:bCs/>
          <w:sz w:val="24"/>
          <w:szCs w:val="24"/>
        </w:rPr>
      </w:pPr>
      <w:r w:rsidRPr="007074E1">
        <w:rPr>
          <w:rFonts w:ascii="Times New Roman" w:hAnsi="Times New Roman"/>
          <w:bCs/>
          <w:sz w:val="24"/>
          <w:szCs w:val="24"/>
        </w:rPr>
        <w:t>Prioritize EN-DC to EN-DC scenario</w:t>
      </w:r>
    </w:p>
    <w:p w14:paraId="0F1F5426" w14:textId="77777777" w:rsidR="007074E1" w:rsidRPr="007074E1" w:rsidRDefault="007074E1" w:rsidP="004F184C">
      <w:pPr>
        <w:pStyle w:val="ListParagraph"/>
        <w:widowControl/>
        <w:numPr>
          <w:ilvl w:val="1"/>
          <w:numId w:val="29"/>
        </w:numPr>
        <w:ind w:leftChars="0"/>
        <w:jc w:val="left"/>
        <w:rPr>
          <w:rFonts w:ascii="Times New Roman" w:hAnsi="Times New Roman"/>
          <w:bCs/>
          <w:sz w:val="24"/>
          <w:szCs w:val="24"/>
        </w:rPr>
      </w:pPr>
      <w:r w:rsidRPr="007074E1">
        <w:rPr>
          <w:rFonts w:ascii="Times New Roman" w:hAnsi="Times New Roman"/>
          <w:bCs/>
          <w:sz w:val="24"/>
          <w:szCs w:val="24"/>
        </w:rPr>
        <w:t>Companies are encouraged to provide inputs on the candidate requirements</w:t>
      </w:r>
    </w:p>
    <w:p w14:paraId="3FEBEFB9" w14:textId="77777777" w:rsidR="007074E1" w:rsidRPr="007074E1" w:rsidRDefault="007074E1" w:rsidP="004F184C">
      <w:pPr>
        <w:pStyle w:val="ListParagraph"/>
        <w:widowControl/>
        <w:numPr>
          <w:ilvl w:val="1"/>
          <w:numId w:val="29"/>
        </w:numPr>
        <w:ind w:leftChars="0"/>
        <w:jc w:val="left"/>
        <w:rPr>
          <w:rFonts w:ascii="Times New Roman" w:hAnsi="Times New Roman"/>
          <w:bCs/>
          <w:sz w:val="24"/>
          <w:szCs w:val="24"/>
        </w:rPr>
      </w:pPr>
      <w:r w:rsidRPr="007074E1">
        <w:rPr>
          <w:rFonts w:ascii="Times New Roman" w:hAnsi="Times New Roman"/>
          <w:bCs/>
          <w:sz w:val="24"/>
          <w:szCs w:val="24"/>
        </w:rPr>
        <w:t>FFS whether to introduce requirements</w:t>
      </w:r>
    </w:p>
    <w:p w14:paraId="4C187C62" w14:textId="62688BFF" w:rsidR="00AE1DCC" w:rsidRPr="00323AA7" w:rsidRDefault="00AE1DCC" w:rsidP="006E68ED">
      <w:pPr>
        <w:rPr>
          <w:lang w:eastAsia="ja-JP"/>
        </w:rPr>
      </w:pPr>
    </w:p>
    <w:p w14:paraId="70CD62FC" w14:textId="77777777" w:rsidR="00ED0879" w:rsidRPr="00323AA7" w:rsidRDefault="00ED0879" w:rsidP="00ED0879">
      <w:pPr>
        <w:rPr>
          <w:rFonts w:eastAsia="SimSun"/>
          <w:b/>
          <w:bCs/>
        </w:rPr>
      </w:pPr>
      <w:r w:rsidRPr="00323AA7">
        <w:rPr>
          <w:rFonts w:eastAsia="SimSun"/>
          <w:b/>
          <w:bCs/>
        </w:rPr>
        <w:t xml:space="preserve">(3) PUCCH </w:t>
      </w:r>
      <w:proofErr w:type="spellStart"/>
      <w:r w:rsidRPr="00323AA7">
        <w:rPr>
          <w:rFonts w:eastAsia="SimSun"/>
          <w:b/>
          <w:bCs/>
        </w:rPr>
        <w:t>SCell</w:t>
      </w:r>
      <w:proofErr w:type="spellEnd"/>
      <w:r w:rsidRPr="00323AA7">
        <w:rPr>
          <w:rFonts w:eastAsia="SimSun"/>
          <w:b/>
          <w:bCs/>
        </w:rPr>
        <w:t xml:space="preserve"> activation/deactivation requirements</w:t>
      </w:r>
    </w:p>
    <w:p w14:paraId="125B4480" w14:textId="0DAAC314" w:rsidR="00ED0879" w:rsidRPr="00323AA7" w:rsidRDefault="00ED0879" w:rsidP="00ED0879">
      <w:r w:rsidRPr="00323AA7">
        <w:rPr>
          <w:lang w:eastAsia="ja-JP"/>
        </w:rPr>
        <w:t xml:space="preserve">The </w:t>
      </w:r>
      <w:r w:rsidRPr="00323AA7">
        <w:rPr>
          <w:rFonts w:eastAsia="SimSun"/>
        </w:rPr>
        <w:t xml:space="preserve">WF </w:t>
      </w:r>
      <w:r w:rsidR="004F184C" w:rsidRPr="004F184C">
        <w:rPr>
          <w:rFonts w:eastAsia="SimSun"/>
        </w:rPr>
        <w:t>R4-2115338</w:t>
      </w:r>
      <w:r w:rsidRPr="00323AA7">
        <w:rPr>
          <w:rFonts w:eastAsia="SimSun"/>
        </w:rPr>
        <w:t xml:space="preserve"> on PUCCH </w:t>
      </w:r>
      <w:proofErr w:type="spellStart"/>
      <w:r w:rsidRPr="00323AA7">
        <w:rPr>
          <w:rFonts w:eastAsia="SimSun"/>
        </w:rPr>
        <w:t>SCell</w:t>
      </w:r>
      <w:proofErr w:type="spellEnd"/>
      <w:r w:rsidRPr="00323AA7">
        <w:rPr>
          <w:rFonts w:eastAsia="SimSun"/>
        </w:rPr>
        <w:t xml:space="preserve"> activation/deactivation requirements was agreed</w:t>
      </w:r>
      <w:r w:rsidRPr="00323AA7">
        <w:t>.</w:t>
      </w:r>
    </w:p>
    <w:p w14:paraId="29196F15" w14:textId="77777777" w:rsidR="004F184C" w:rsidRDefault="004F184C" w:rsidP="004F184C">
      <w:pPr>
        <w:rPr>
          <w:lang w:eastAsia="ja-JP"/>
        </w:rPr>
      </w:pPr>
    </w:p>
    <w:p w14:paraId="4FC74E6C" w14:textId="77777777" w:rsidR="004F184C" w:rsidRPr="004F184C" w:rsidRDefault="004F184C" w:rsidP="004F184C">
      <w:pPr>
        <w:pStyle w:val="Heading4"/>
        <w:spacing w:before="0" w:after="0"/>
        <w:rPr>
          <w:rFonts w:ascii="Times New Roman" w:hAnsi="Times New Roman"/>
          <w:szCs w:val="24"/>
          <w:u w:val="single"/>
        </w:rPr>
      </w:pPr>
      <w:r w:rsidRPr="004F184C">
        <w:rPr>
          <w:rFonts w:ascii="Times New Roman" w:hAnsi="Times New Roman"/>
          <w:szCs w:val="24"/>
          <w:u w:val="single"/>
          <w:lang w:eastAsia="ko-KR"/>
        </w:rPr>
        <w:t>Issue 1-</w:t>
      </w:r>
      <w:r w:rsidRPr="004F184C">
        <w:rPr>
          <w:rFonts w:ascii="Times New Roman" w:hAnsi="Times New Roman"/>
          <w:szCs w:val="24"/>
          <w:u w:val="single"/>
        </w:rPr>
        <w:t>1-1</w:t>
      </w:r>
      <w:r w:rsidRPr="004F184C">
        <w:rPr>
          <w:rFonts w:ascii="Times New Roman" w:hAnsi="Times New Roman"/>
          <w:szCs w:val="24"/>
          <w:u w:val="single"/>
          <w:lang w:eastAsia="ko-KR"/>
        </w:rPr>
        <w:t xml:space="preserve">: </w:t>
      </w:r>
      <w:r w:rsidRPr="004F184C">
        <w:rPr>
          <w:rFonts w:ascii="Times New Roman" w:hAnsi="Times New Roman"/>
          <w:szCs w:val="24"/>
          <w:u w:val="single"/>
        </w:rPr>
        <w:t xml:space="preserve">The ending point of PUCCH </w:t>
      </w:r>
      <w:proofErr w:type="spellStart"/>
      <w:r w:rsidRPr="004F184C">
        <w:rPr>
          <w:rFonts w:ascii="Times New Roman" w:hAnsi="Times New Roman"/>
          <w:szCs w:val="24"/>
          <w:u w:val="single"/>
        </w:rPr>
        <w:t>SCell</w:t>
      </w:r>
      <w:proofErr w:type="spellEnd"/>
      <w:r w:rsidRPr="004F184C">
        <w:rPr>
          <w:rFonts w:ascii="Times New Roman" w:hAnsi="Times New Roman"/>
          <w:szCs w:val="24"/>
          <w:u w:val="single"/>
        </w:rPr>
        <w:t xml:space="preserve"> activation for invalid TA case?</w:t>
      </w:r>
    </w:p>
    <w:p w14:paraId="2C185E40" w14:textId="77777777" w:rsidR="004F184C" w:rsidRPr="004F184C" w:rsidRDefault="004F184C" w:rsidP="004F184C">
      <w:pPr>
        <w:pStyle w:val="ListParagraph"/>
        <w:widowControl/>
        <w:numPr>
          <w:ilvl w:val="0"/>
          <w:numId w:val="37"/>
        </w:numPr>
        <w:ind w:leftChars="0" w:left="360"/>
        <w:jc w:val="left"/>
        <w:rPr>
          <w:rFonts w:ascii="Times New Roman" w:hAnsi="Times New Roman"/>
          <w:sz w:val="24"/>
          <w:szCs w:val="24"/>
        </w:rPr>
      </w:pPr>
      <w:r w:rsidRPr="004F184C">
        <w:rPr>
          <w:rFonts w:ascii="Times New Roman" w:hAnsi="Times New Roman"/>
          <w:sz w:val="24"/>
          <w:szCs w:val="24"/>
        </w:rPr>
        <w:t>Agreements:</w:t>
      </w:r>
    </w:p>
    <w:p w14:paraId="3DE48EFF" w14:textId="77777777" w:rsidR="004F184C" w:rsidRPr="004F184C" w:rsidRDefault="004F184C" w:rsidP="004F184C">
      <w:pPr>
        <w:pStyle w:val="ListParagraph"/>
        <w:widowControl/>
        <w:numPr>
          <w:ilvl w:val="1"/>
          <w:numId w:val="37"/>
        </w:numPr>
        <w:ind w:leftChars="0" w:left="1080"/>
        <w:jc w:val="left"/>
        <w:rPr>
          <w:rFonts w:ascii="Times New Roman" w:hAnsi="Times New Roman"/>
          <w:sz w:val="24"/>
          <w:szCs w:val="24"/>
        </w:rPr>
      </w:pPr>
      <w:r w:rsidRPr="004F184C">
        <w:rPr>
          <w:rFonts w:ascii="Times New Roman" w:hAnsi="Times New Roman"/>
          <w:bCs/>
          <w:sz w:val="24"/>
          <w:szCs w:val="24"/>
        </w:rPr>
        <w:t xml:space="preserve">The point when UE transmits valid CSI report on the target PUCCH </w:t>
      </w:r>
      <w:proofErr w:type="spellStart"/>
      <w:r w:rsidRPr="004F184C">
        <w:rPr>
          <w:rFonts w:ascii="Times New Roman" w:hAnsi="Times New Roman"/>
          <w:bCs/>
          <w:sz w:val="24"/>
          <w:szCs w:val="24"/>
        </w:rPr>
        <w:t>SCell</w:t>
      </w:r>
      <w:proofErr w:type="spellEnd"/>
    </w:p>
    <w:p w14:paraId="044EAD00" w14:textId="77777777" w:rsidR="004F184C" w:rsidRPr="004F184C" w:rsidRDefault="004F184C" w:rsidP="004F184C">
      <w:pPr>
        <w:pStyle w:val="ListParagraph"/>
        <w:widowControl/>
        <w:numPr>
          <w:ilvl w:val="2"/>
          <w:numId w:val="37"/>
        </w:numPr>
        <w:ind w:leftChars="0" w:left="1800"/>
        <w:jc w:val="left"/>
        <w:rPr>
          <w:rFonts w:ascii="Times New Roman" w:hAnsi="Times New Roman"/>
          <w:sz w:val="24"/>
          <w:szCs w:val="24"/>
        </w:rPr>
      </w:pPr>
      <w:r w:rsidRPr="004F184C">
        <w:rPr>
          <w:rFonts w:ascii="Times New Roman" w:hAnsi="Times New Roman"/>
          <w:bCs/>
          <w:sz w:val="24"/>
          <w:szCs w:val="24"/>
        </w:rPr>
        <w:t xml:space="preserve">Note: Network is not precluded to schedule UE with DL/UL transmission before the ending </w:t>
      </w:r>
      <w:proofErr w:type="gramStart"/>
      <w:r w:rsidRPr="004F184C">
        <w:rPr>
          <w:rFonts w:ascii="Times New Roman" w:hAnsi="Times New Roman"/>
          <w:bCs/>
          <w:sz w:val="24"/>
          <w:szCs w:val="24"/>
        </w:rPr>
        <w:t>point</w:t>
      </w:r>
      <w:proofErr w:type="gramEnd"/>
      <w:r w:rsidRPr="004F184C">
        <w:rPr>
          <w:rFonts w:ascii="Times New Roman" w:hAnsi="Times New Roman"/>
          <w:bCs/>
          <w:sz w:val="24"/>
          <w:szCs w:val="24"/>
        </w:rPr>
        <w:t xml:space="preserve"> but UE performance is not guaranteed</w:t>
      </w:r>
    </w:p>
    <w:p w14:paraId="326449DE" w14:textId="22621DAE" w:rsidR="00FD15F1" w:rsidRPr="00323AA7" w:rsidRDefault="00FD15F1" w:rsidP="004F184C">
      <w:pPr>
        <w:rPr>
          <w:lang w:eastAsia="ja-JP"/>
        </w:rPr>
      </w:pPr>
      <w:r w:rsidRPr="00323AA7">
        <w:rPr>
          <w:lang w:eastAsia="ja-JP"/>
        </w:rPr>
        <w:t xml:space="preserve"> </w:t>
      </w:r>
    </w:p>
    <w:p w14:paraId="08397758" w14:textId="77777777" w:rsidR="004F184C" w:rsidRPr="004F184C" w:rsidRDefault="004F184C" w:rsidP="004F184C">
      <w:pPr>
        <w:pStyle w:val="Heading4"/>
        <w:spacing w:before="0" w:after="0"/>
        <w:ind w:left="0" w:firstLine="0"/>
        <w:rPr>
          <w:rFonts w:ascii="Times New Roman" w:hAnsi="Times New Roman"/>
          <w:szCs w:val="24"/>
          <w:u w:val="single"/>
        </w:rPr>
      </w:pPr>
      <w:r w:rsidRPr="004F184C">
        <w:rPr>
          <w:rFonts w:ascii="Times New Roman" w:hAnsi="Times New Roman"/>
          <w:szCs w:val="24"/>
          <w:u w:val="single"/>
          <w:lang w:eastAsia="ko-KR"/>
        </w:rPr>
        <w:t>Issue 1-</w:t>
      </w:r>
      <w:r w:rsidRPr="004F184C">
        <w:rPr>
          <w:rFonts w:ascii="Times New Roman" w:hAnsi="Times New Roman"/>
          <w:szCs w:val="24"/>
          <w:u w:val="single"/>
        </w:rPr>
        <w:t>2-1</w:t>
      </w:r>
      <w:r w:rsidRPr="004F184C">
        <w:rPr>
          <w:rFonts w:ascii="Times New Roman" w:hAnsi="Times New Roman"/>
          <w:szCs w:val="24"/>
          <w:u w:val="single"/>
          <w:lang w:eastAsia="ko-KR"/>
        </w:rPr>
        <w:t xml:space="preserve">: </w:t>
      </w:r>
      <w:r w:rsidRPr="004F184C">
        <w:rPr>
          <w:rFonts w:ascii="Times New Roman" w:hAnsi="Times New Roman"/>
          <w:szCs w:val="24"/>
          <w:u w:val="single"/>
        </w:rPr>
        <w:t xml:space="preserve">How to indicate the beam information for PUCCH </w:t>
      </w:r>
      <w:proofErr w:type="spellStart"/>
      <w:r w:rsidRPr="004F184C">
        <w:rPr>
          <w:rFonts w:ascii="Times New Roman" w:hAnsi="Times New Roman"/>
          <w:szCs w:val="24"/>
          <w:u w:val="single"/>
        </w:rPr>
        <w:t>Scell</w:t>
      </w:r>
      <w:proofErr w:type="spellEnd"/>
      <w:r w:rsidRPr="004F184C">
        <w:rPr>
          <w:rFonts w:ascii="Times New Roman" w:hAnsi="Times New Roman"/>
          <w:szCs w:val="24"/>
          <w:u w:val="single"/>
        </w:rPr>
        <w:t xml:space="preserve"> activation for unknown cell (The procedure for beam indication for PUCCH </w:t>
      </w:r>
      <w:proofErr w:type="spellStart"/>
      <w:r w:rsidRPr="004F184C">
        <w:rPr>
          <w:rFonts w:ascii="Times New Roman" w:hAnsi="Times New Roman"/>
          <w:szCs w:val="24"/>
          <w:u w:val="single"/>
        </w:rPr>
        <w:t>Scell</w:t>
      </w:r>
      <w:proofErr w:type="spellEnd"/>
      <w:r w:rsidRPr="004F184C">
        <w:rPr>
          <w:rFonts w:ascii="Times New Roman" w:hAnsi="Times New Roman"/>
          <w:szCs w:val="24"/>
          <w:u w:val="single"/>
        </w:rPr>
        <w:t xml:space="preserve"> activation)?</w:t>
      </w:r>
    </w:p>
    <w:p w14:paraId="1FA41382" w14:textId="77777777" w:rsidR="004F184C" w:rsidRPr="004F184C" w:rsidRDefault="004F184C" w:rsidP="004F184C">
      <w:pPr>
        <w:pStyle w:val="ListParagraph"/>
        <w:widowControl/>
        <w:numPr>
          <w:ilvl w:val="0"/>
          <w:numId w:val="37"/>
        </w:numPr>
        <w:ind w:leftChars="0" w:left="360"/>
        <w:jc w:val="left"/>
        <w:rPr>
          <w:rFonts w:ascii="Times New Roman" w:hAnsi="Times New Roman"/>
          <w:sz w:val="24"/>
          <w:szCs w:val="24"/>
        </w:rPr>
      </w:pPr>
      <w:r w:rsidRPr="004F184C">
        <w:rPr>
          <w:rFonts w:ascii="Times New Roman" w:hAnsi="Times New Roman"/>
          <w:sz w:val="24"/>
          <w:szCs w:val="24"/>
        </w:rPr>
        <w:t xml:space="preserve">Agreement: </w:t>
      </w:r>
    </w:p>
    <w:p w14:paraId="748D1FF7" w14:textId="77777777" w:rsidR="004F184C" w:rsidRPr="004F184C" w:rsidRDefault="004F184C" w:rsidP="004F184C">
      <w:pPr>
        <w:pStyle w:val="ListParagraph"/>
        <w:widowControl/>
        <w:numPr>
          <w:ilvl w:val="1"/>
          <w:numId w:val="37"/>
        </w:numPr>
        <w:ind w:leftChars="0" w:left="1080"/>
        <w:jc w:val="left"/>
        <w:rPr>
          <w:rFonts w:ascii="Times New Roman" w:hAnsi="Times New Roman"/>
          <w:bCs/>
          <w:sz w:val="24"/>
          <w:szCs w:val="24"/>
        </w:rPr>
      </w:pPr>
      <w:r w:rsidRPr="004F184C">
        <w:rPr>
          <w:rFonts w:ascii="Times New Roman" w:hAnsi="Times New Roman"/>
          <w:bCs/>
          <w:sz w:val="24"/>
          <w:szCs w:val="24"/>
        </w:rPr>
        <w:t xml:space="preserve">RAN4 send LS to RAN1/2 asking for the feasibility and potential solutions for the support of PUCCH </w:t>
      </w:r>
      <w:proofErr w:type="spellStart"/>
      <w:r w:rsidRPr="004F184C">
        <w:rPr>
          <w:rFonts w:ascii="Times New Roman" w:hAnsi="Times New Roman"/>
          <w:bCs/>
          <w:sz w:val="24"/>
          <w:szCs w:val="24"/>
        </w:rPr>
        <w:t>SCell</w:t>
      </w:r>
      <w:proofErr w:type="spellEnd"/>
      <w:r w:rsidRPr="004F184C">
        <w:rPr>
          <w:rFonts w:ascii="Times New Roman" w:hAnsi="Times New Roman"/>
          <w:bCs/>
          <w:sz w:val="24"/>
          <w:szCs w:val="24"/>
        </w:rPr>
        <w:t xml:space="preserve"> activation procedure for unknown cell.</w:t>
      </w:r>
    </w:p>
    <w:p w14:paraId="5FCFB204" w14:textId="3A6FC6C3" w:rsidR="00AE1DCC" w:rsidRDefault="00AE1DCC" w:rsidP="004F184C">
      <w:pPr>
        <w:rPr>
          <w:lang w:eastAsia="ja-JP"/>
        </w:rPr>
      </w:pPr>
    </w:p>
    <w:p w14:paraId="5A8FF36C" w14:textId="77777777" w:rsidR="004F184C" w:rsidRPr="004F184C" w:rsidRDefault="004F184C" w:rsidP="004F184C">
      <w:pPr>
        <w:pStyle w:val="Heading4"/>
        <w:spacing w:before="0" w:after="0"/>
        <w:ind w:left="0" w:firstLine="0"/>
        <w:rPr>
          <w:rFonts w:ascii="Times New Roman" w:eastAsiaTheme="minorEastAsia" w:hAnsi="Times New Roman"/>
          <w:szCs w:val="24"/>
          <w:u w:val="single"/>
        </w:rPr>
      </w:pPr>
      <w:r w:rsidRPr="004F184C">
        <w:rPr>
          <w:rFonts w:ascii="Times New Roman" w:hAnsi="Times New Roman"/>
          <w:szCs w:val="24"/>
          <w:u w:val="single"/>
          <w:lang w:eastAsia="ko-KR"/>
        </w:rPr>
        <w:t>Issue 1-</w:t>
      </w:r>
      <w:r w:rsidRPr="004F184C">
        <w:rPr>
          <w:rFonts w:ascii="Times New Roman" w:hAnsi="Times New Roman"/>
          <w:szCs w:val="24"/>
          <w:u w:val="single"/>
        </w:rPr>
        <w:t>2-4</w:t>
      </w:r>
      <w:r w:rsidRPr="004F184C">
        <w:rPr>
          <w:rFonts w:ascii="Times New Roman" w:hAnsi="Times New Roman"/>
          <w:szCs w:val="24"/>
          <w:u w:val="single"/>
          <w:lang w:eastAsia="ko-KR"/>
        </w:rPr>
        <w:t xml:space="preserve">: </w:t>
      </w:r>
      <w:r w:rsidRPr="004F184C">
        <w:rPr>
          <w:rFonts w:ascii="Times New Roman" w:hAnsi="Times New Roman"/>
          <w:szCs w:val="24"/>
          <w:u w:val="single"/>
        </w:rPr>
        <w:t xml:space="preserve">Whether the UL spatial relation is needed for PUCCH </w:t>
      </w:r>
      <w:proofErr w:type="spellStart"/>
      <w:r w:rsidRPr="004F184C">
        <w:rPr>
          <w:rFonts w:ascii="Times New Roman" w:hAnsi="Times New Roman"/>
          <w:szCs w:val="24"/>
          <w:u w:val="single"/>
        </w:rPr>
        <w:t>SCell</w:t>
      </w:r>
      <w:proofErr w:type="spellEnd"/>
      <w:r w:rsidRPr="004F184C">
        <w:rPr>
          <w:rFonts w:ascii="Times New Roman" w:hAnsi="Times New Roman"/>
          <w:szCs w:val="24"/>
          <w:u w:val="single"/>
        </w:rPr>
        <w:t xml:space="preserve"> activation in FR2 for invalid TA case?</w:t>
      </w:r>
    </w:p>
    <w:p w14:paraId="5F7A62CE" w14:textId="77777777" w:rsidR="004F184C" w:rsidRPr="004F184C" w:rsidRDefault="004F184C" w:rsidP="004F184C">
      <w:pPr>
        <w:pStyle w:val="ListParagraph"/>
        <w:widowControl/>
        <w:numPr>
          <w:ilvl w:val="0"/>
          <w:numId w:val="37"/>
        </w:numPr>
        <w:ind w:leftChars="0" w:left="360"/>
        <w:jc w:val="left"/>
        <w:rPr>
          <w:rFonts w:ascii="Times New Roman" w:hAnsi="Times New Roman"/>
          <w:sz w:val="24"/>
          <w:szCs w:val="24"/>
        </w:rPr>
      </w:pPr>
      <w:r w:rsidRPr="004F184C">
        <w:rPr>
          <w:rFonts w:ascii="Times New Roman" w:hAnsi="Times New Roman"/>
          <w:sz w:val="24"/>
          <w:szCs w:val="24"/>
        </w:rPr>
        <w:t xml:space="preserve">Agreement: </w:t>
      </w:r>
    </w:p>
    <w:p w14:paraId="752D5A3D" w14:textId="77777777" w:rsidR="004F184C" w:rsidRPr="004F184C" w:rsidRDefault="004F184C" w:rsidP="004F184C">
      <w:pPr>
        <w:pStyle w:val="ListParagraph"/>
        <w:widowControl/>
        <w:numPr>
          <w:ilvl w:val="1"/>
          <w:numId w:val="37"/>
        </w:numPr>
        <w:ind w:leftChars="0" w:left="1080"/>
        <w:jc w:val="left"/>
        <w:rPr>
          <w:rFonts w:ascii="Times New Roman" w:hAnsi="Times New Roman"/>
          <w:bCs/>
          <w:sz w:val="24"/>
          <w:szCs w:val="24"/>
        </w:rPr>
      </w:pPr>
      <w:r w:rsidRPr="004F184C">
        <w:rPr>
          <w:rFonts w:ascii="Times New Roman" w:hAnsi="Times New Roman"/>
          <w:bCs/>
          <w:sz w:val="24"/>
          <w:szCs w:val="24"/>
        </w:rPr>
        <w:t xml:space="preserve">The UL spatial relation is needed for PUCCH </w:t>
      </w:r>
      <w:proofErr w:type="spellStart"/>
      <w:r w:rsidRPr="004F184C">
        <w:rPr>
          <w:rFonts w:ascii="Times New Roman" w:hAnsi="Times New Roman"/>
          <w:bCs/>
          <w:sz w:val="24"/>
          <w:szCs w:val="24"/>
        </w:rPr>
        <w:t>SCell</w:t>
      </w:r>
      <w:proofErr w:type="spellEnd"/>
      <w:r w:rsidRPr="004F184C">
        <w:rPr>
          <w:rFonts w:ascii="Times New Roman" w:hAnsi="Times New Roman"/>
          <w:bCs/>
          <w:sz w:val="24"/>
          <w:szCs w:val="24"/>
        </w:rPr>
        <w:t xml:space="preserve"> activation in FR2 for invalid TA case. </w:t>
      </w:r>
    </w:p>
    <w:p w14:paraId="67EBDB75" w14:textId="77777777" w:rsidR="004F184C" w:rsidRPr="004F184C" w:rsidRDefault="004F184C" w:rsidP="004F184C">
      <w:pPr>
        <w:rPr>
          <w:rFonts w:eastAsiaTheme="minorEastAsia"/>
          <w:i/>
        </w:rPr>
      </w:pPr>
    </w:p>
    <w:p w14:paraId="5E4EF6BC" w14:textId="77777777" w:rsidR="004F184C" w:rsidRPr="004F184C" w:rsidRDefault="004F184C" w:rsidP="004F184C">
      <w:pPr>
        <w:pStyle w:val="Heading4"/>
        <w:spacing w:before="0" w:after="0"/>
        <w:ind w:left="0" w:firstLine="0"/>
        <w:rPr>
          <w:rFonts w:ascii="Times New Roman" w:eastAsiaTheme="minorEastAsia" w:hAnsi="Times New Roman"/>
          <w:szCs w:val="24"/>
          <w:u w:val="single"/>
        </w:rPr>
      </w:pPr>
      <w:bookmarkStart w:id="0" w:name="OLE_LINK15"/>
      <w:bookmarkStart w:id="1" w:name="OLE_LINK18"/>
      <w:r w:rsidRPr="004F184C">
        <w:rPr>
          <w:rFonts w:ascii="Times New Roman" w:hAnsi="Times New Roman"/>
          <w:szCs w:val="24"/>
          <w:u w:val="single"/>
          <w:lang w:eastAsia="ko-KR"/>
        </w:rPr>
        <w:t>Issue 1-</w:t>
      </w:r>
      <w:r w:rsidRPr="004F184C">
        <w:rPr>
          <w:rFonts w:ascii="Times New Roman" w:hAnsi="Times New Roman"/>
          <w:szCs w:val="24"/>
          <w:u w:val="single"/>
        </w:rPr>
        <w:t>2-5</w:t>
      </w:r>
      <w:r w:rsidRPr="004F184C">
        <w:rPr>
          <w:rFonts w:ascii="Times New Roman" w:hAnsi="Times New Roman"/>
          <w:szCs w:val="24"/>
          <w:u w:val="single"/>
          <w:lang w:eastAsia="ko-KR"/>
        </w:rPr>
        <w:t xml:space="preserve">: </w:t>
      </w:r>
      <w:r w:rsidRPr="004F184C">
        <w:rPr>
          <w:rFonts w:ascii="Times New Roman" w:hAnsi="Times New Roman"/>
          <w:szCs w:val="24"/>
          <w:u w:val="single"/>
        </w:rPr>
        <w:t xml:space="preserve">If the answer of issue 1-2-4 is yes, whether the extra delay time due to UL spatial relation activation is needed for PUCCH </w:t>
      </w:r>
      <w:proofErr w:type="spellStart"/>
      <w:r w:rsidRPr="004F184C">
        <w:rPr>
          <w:rFonts w:ascii="Times New Roman" w:hAnsi="Times New Roman"/>
          <w:szCs w:val="24"/>
          <w:u w:val="single"/>
        </w:rPr>
        <w:t>SCell</w:t>
      </w:r>
      <w:proofErr w:type="spellEnd"/>
      <w:r w:rsidRPr="004F184C">
        <w:rPr>
          <w:rFonts w:ascii="Times New Roman" w:hAnsi="Times New Roman"/>
          <w:szCs w:val="24"/>
          <w:u w:val="single"/>
        </w:rPr>
        <w:t xml:space="preserve"> activation requirements?</w:t>
      </w:r>
    </w:p>
    <w:bookmarkEnd w:id="0"/>
    <w:bookmarkEnd w:id="1"/>
    <w:p w14:paraId="165C8555" w14:textId="77777777" w:rsidR="004F184C" w:rsidRPr="004F184C" w:rsidRDefault="004F184C" w:rsidP="004F184C">
      <w:pPr>
        <w:pStyle w:val="ListParagraph"/>
        <w:widowControl/>
        <w:numPr>
          <w:ilvl w:val="0"/>
          <w:numId w:val="37"/>
        </w:numPr>
        <w:ind w:leftChars="0" w:left="360"/>
        <w:jc w:val="left"/>
        <w:rPr>
          <w:rFonts w:ascii="Times New Roman" w:hAnsi="Times New Roman"/>
          <w:sz w:val="24"/>
          <w:szCs w:val="24"/>
        </w:rPr>
      </w:pPr>
      <w:r w:rsidRPr="004F184C">
        <w:rPr>
          <w:rFonts w:ascii="Times New Roman" w:hAnsi="Times New Roman"/>
          <w:sz w:val="24"/>
          <w:szCs w:val="24"/>
        </w:rPr>
        <w:t xml:space="preserve">Agreement: </w:t>
      </w:r>
    </w:p>
    <w:p w14:paraId="7673CB18" w14:textId="77777777" w:rsidR="004F184C" w:rsidRPr="004F184C" w:rsidRDefault="004F184C" w:rsidP="004F184C">
      <w:pPr>
        <w:pStyle w:val="ListParagraph"/>
        <w:widowControl/>
        <w:numPr>
          <w:ilvl w:val="1"/>
          <w:numId w:val="37"/>
        </w:numPr>
        <w:ind w:leftChars="0" w:left="1080"/>
        <w:jc w:val="left"/>
        <w:rPr>
          <w:rFonts w:ascii="Times New Roman" w:hAnsi="Times New Roman"/>
          <w:bCs/>
          <w:sz w:val="24"/>
          <w:szCs w:val="24"/>
        </w:rPr>
      </w:pPr>
      <w:r w:rsidRPr="004F184C">
        <w:rPr>
          <w:rFonts w:ascii="Times New Roman" w:hAnsi="Times New Roman"/>
          <w:bCs/>
          <w:sz w:val="24"/>
          <w:szCs w:val="24"/>
        </w:rPr>
        <w:t xml:space="preserve">The time uncertainty of the MAC CE for UL spatial relation activation of PUCCH in target being-activated </w:t>
      </w:r>
      <w:proofErr w:type="spellStart"/>
      <w:r w:rsidRPr="004F184C">
        <w:rPr>
          <w:rFonts w:ascii="Times New Roman" w:hAnsi="Times New Roman"/>
          <w:bCs/>
          <w:sz w:val="24"/>
          <w:szCs w:val="24"/>
        </w:rPr>
        <w:t>SCell</w:t>
      </w:r>
      <w:proofErr w:type="spellEnd"/>
      <w:r w:rsidRPr="004F184C">
        <w:rPr>
          <w:rFonts w:ascii="Times New Roman" w:hAnsi="Times New Roman"/>
          <w:bCs/>
          <w:sz w:val="24"/>
          <w:szCs w:val="24"/>
        </w:rPr>
        <w:t xml:space="preserve"> shall be considered. </w:t>
      </w:r>
    </w:p>
    <w:p w14:paraId="534340EB" w14:textId="77777777" w:rsidR="004F184C" w:rsidRPr="004F184C" w:rsidRDefault="004F184C" w:rsidP="004F184C">
      <w:pPr>
        <w:pStyle w:val="ListParagraph"/>
        <w:widowControl/>
        <w:numPr>
          <w:ilvl w:val="1"/>
          <w:numId w:val="37"/>
        </w:numPr>
        <w:ind w:leftChars="0" w:left="1080"/>
        <w:jc w:val="left"/>
        <w:rPr>
          <w:rFonts w:ascii="Times New Roman" w:hAnsi="Times New Roman"/>
          <w:bCs/>
          <w:sz w:val="24"/>
          <w:szCs w:val="24"/>
        </w:rPr>
      </w:pPr>
      <w:r w:rsidRPr="004F184C">
        <w:rPr>
          <w:rFonts w:ascii="Times New Roman" w:hAnsi="Times New Roman"/>
          <w:bCs/>
          <w:sz w:val="24"/>
          <w:szCs w:val="24"/>
        </w:rPr>
        <w:t>FFS: No extra delay time is needed if spatial relation activation command and TCI activation command are received in the same MAC CE.</w:t>
      </w:r>
    </w:p>
    <w:p w14:paraId="6D290ACB" w14:textId="0E2B6794" w:rsidR="004F184C" w:rsidRDefault="004F184C" w:rsidP="004F184C">
      <w:pPr>
        <w:rPr>
          <w:lang w:eastAsia="ja-JP"/>
        </w:rPr>
      </w:pPr>
    </w:p>
    <w:p w14:paraId="26BA0A0B" w14:textId="77777777" w:rsidR="004F184C" w:rsidRPr="004F184C" w:rsidRDefault="004F184C" w:rsidP="004F184C">
      <w:pPr>
        <w:pStyle w:val="Heading4"/>
        <w:spacing w:before="0" w:after="0"/>
        <w:ind w:left="0" w:firstLine="0"/>
        <w:rPr>
          <w:rFonts w:ascii="Times New Roman" w:eastAsiaTheme="minorEastAsia" w:hAnsi="Times New Roman"/>
          <w:szCs w:val="24"/>
          <w:u w:val="single"/>
        </w:rPr>
      </w:pPr>
      <w:r w:rsidRPr="004F184C">
        <w:rPr>
          <w:rFonts w:ascii="Times New Roman" w:hAnsi="Times New Roman"/>
          <w:szCs w:val="24"/>
          <w:u w:val="single"/>
          <w:lang w:eastAsia="ko-KR"/>
        </w:rPr>
        <w:t>Issue 1-</w:t>
      </w:r>
      <w:r w:rsidRPr="004F184C">
        <w:rPr>
          <w:rFonts w:ascii="Times New Roman" w:hAnsi="Times New Roman"/>
          <w:szCs w:val="24"/>
          <w:u w:val="single"/>
        </w:rPr>
        <w:t>3-1</w:t>
      </w:r>
      <w:r w:rsidRPr="004F184C">
        <w:rPr>
          <w:rFonts w:ascii="Times New Roman" w:hAnsi="Times New Roman"/>
          <w:szCs w:val="24"/>
          <w:u w:val="single"/>
          <w:lang w:eastAsia="ko-KR"/>
        </w:rPr>
        <w:t xml:space="preserve">: </w:t>
      </w:r>
      <w:r w:rsidRPr="004F184C">
        <w:rPr>
          <w:rFonts w:ascii="Times New Roman" w:hAnsi="Times New Roman"/>
          <w:szCs w:val="24"/>
          <w:u w:val="single"/>
        </w:rPr>
        <w:t xml:space="preserve">PUCCH </w:t>
      </w:r>
      <w:proofErr w:type="spellStart"/>
      <w:r w:rsidRPr="004F184C">
        <w:rPr>
          <w:rFonts w:ascii="Times New Roman" w:hAnsi="Times New Roman"/>
          <w:szCs w:val="24"/>
          <w:u w:val="single"/>
        </w:rPr>
        <w:t>Scell</w:t>
      </w:r>
      <w:proofErr w:type="spellEnd"/>
      <w:r w:rsidRPr="004F184C">
        <w:rPr>
          <w:rFonts w:ascii="Times New Roman" w:hAnsi="Times New Roman"/>
          <w:szCs w:val="24"/>
          <w:u w:val="single"/>
        </w:rPr>
        <w:t xml:space="preserve"> activation requirements applicability regarding to UE capability?</w:t>
      </w:r>
    </w:p>
    <w:p w14:paraId="1DFE2CE4" w14:textId="77777777" w:rsidR="004F184C" w:rsidRPr="004F184C" w:rsidRDefault="004F184C" w:rsidP="004F184C">
      <w:pPr>
        <w:pStyle w:val="ListParagraph"/>
        <w:widowControl/>
        <w:numPr>
          <w:ilvl w:val="0"/>
          <w:numId w:val="37"/>
        </w:numPr>
        <w:ind w:leftChars="0" w:left="360"/>
        <w:jc w:val="left"/>
        <w:rPr>
          <w:rFonts w:ascii="Times New Roman" w:hAnsi="Times New Roman"/>
          <w:sz w:val="24"/>
          <w:szCs w:val="24"/>
        </w:rPr>
      </w:pPr>
      <w:r w:rsidRPr="004F184C">
        <w:rPr>
          <w:rFonts w:ascii="Times New Roman" w:hAnsi="Times New Roman"/>
          <w:sz w:val="24"/>
          <w:szCs w:val="24"/>
        </w:rPr>
        <w:t xml:space="preserve">Agreements: </w:t>
      </w:r>
    </w:p>
    <w:p w14:paraId="4CAAECD4" w14:textId="5CB4C533" w:rsidR="004F184C" w:rsidRPr="004F184C" w:rsidRDefault="004F184C" w:rsidP="004F184C">
      <w:pPr>
        <w:pStyle w:val="ListParagraph"/>
        <w:widowControl/>
        <w:numPr>
          <w:ilvl w:val="1"/>
          <w:numId w:val="37"/>
        </w:numPr>
        <w:ind w:leftChars="0"/>
        <w:jc w:val="left"/>
        <w:rPr>
          <w:rFonts w:ascii="Times New Roman" w:hAnsi="Times New Roman"/>
          <w:sz w:val="24"/>
          <w:szCs w:val="24"/>
        </w:rPr>
      </w:pPr>
      <w:r w:rsidRPr="004F184C">
        <w:rPr>
          <w:rFonts w:ascii="Times New Roman" w:hAnsi="Times New Roman"/>
          <w:sz w:val="24"/>
          <w:szCs w:val="24"/>
          <w:lang w:eastAsia="x-none"/>
        </w:rPr>
        <w:t xml:space="preserve">For </w:t>
      </w:r>
      <w:proofErr w:type="spellStart"/>
      <w:r w:rsidRPr="004F184C">
        <w:rPr>
          <w:rFonts w:ascii="Times New Roman" w:hAnsi="Times New Roman"/>
          <w:sz w:val="24"/>
          <w:szCs w:val="24"/>
          <w:lang w:eastAsia="x-none"/>
        </w:rPr>
        <w:t>Ues</w:t>
      </w:r>
      <w:proofErr w:type="spellEnd"/>
      <w:r w:rsidRPr="004F184C">
        <w:rPr>
          <w:rFonts w:ascii="Times New Roman" w:hAnsi="Times New Roman"/>
          <w:sz w:val="24"/>
          <w:szCs w:val="24"/>
          <w:lang w:eastAsia="x-none"/>
        </w:rPr>
        <w:t xml:space="preserve"> do not support </w:t>
      </w:r>
      <w:proofErr w:type="spellStart"/>
      <w:r w:rsidRPr="004F184C">
        <w:rPr>
          <w:rFonts w:ascii="Times New Roman" w:hAnsi="Times New Roman"/>
          <w:i/>
          <w:sz w:val="24"/>
          <w:szCs w:val="24"/>
          <w:lang w:eastAsia="x-none"/>
        </w:rPr>
        <w:t>beamCorrespondenceWithoutUL-BeamSweeping</w:t>
      </w:r>
      <w:proofErr w:type="spellEnd"/>
      <w:r w:rsidRPr="004F184C">
        <w:rPr>
          <w:rFonts w:ascii="Times New Roman" w:hAnsi="Times New Roman"/>
          <w:sz w:val="24"/>
          <w:szCs w:val="24"/>
          <w:lang w:eastAsia="x-none"/>
        </w:rPr>
        <w:t xml:space="preserve">, FR2 PUCCH </w:t>
      </w:r>
      <w:proofErr w:type="spellStart"/>
      <w:r w:rsidRPr="004F184C">
        <w:rPr>
          <w:rFonts w:ascii="Times New Roman" w:hAnsi="Times New Roman"/>
          <w:sz w:val="24"/>
          <w:szCs w:val="24"/>
          <w:lang w:eastAsia="x-none"/>
        </w:rPr>
        <w:t>Scell</w:t>
      </w:r>
      <w:proofErr w:type="spellEnd"/>
      <w:r w:rsidRPr="004F184C">
        <w:rPr>
          <w:rFonts w:ascii="Times New Roman" w:hAnsi="Times New Roman"/>
          <w:sz w:val="24"/>
          <w:szCs w:val="24"/>
          <w:lang w:eastAsia="x-none"/>
        </w:rPr>
        <w:t xml:space="preserve"> (de)activation requirements are not </w:t>
      </w:r>
      <w:r w:rsidRPr="004F184C">
        <w:rPr>
          <w:rFonts w:ascii="Times New Roman" w:eastAsiaTheme="minorEastAsia" w:hAnsi="Times New Roman"/>
          <w:sz w:val="24"/>
          <w:szCs w:val="24"/>
          <w:lang w:eastAsia="zh-CN"/>
        </w:rPr>
        <w:t>applied</w:t>
      </w:r>
      <w:r w:rsidRPr="004F184C">
        <w:rPr>
          <w:rFonts w:ascii="Times New Roman" w:hAnsi="Times New Roman"/>
          <w:sz w:val="24"/>
          <w:szCs w:val="24"/>
          <w:lang w:eastAsia="x-none"/>
        </w:rPr>
        <w:t>.</w:t>
      </w:r>
      <w:r w:rsidRPr="004F184C">
        <w:rPr>
          <w:rFonts w:ascii="Times New Roman" w:eastAsiaTheme="minorEastAsia" w:hAnsi="Times New Roman"/>
          <w:sz w:val="24"/>
          <w:szCs w:val="24"/>
          <w:lang w:eastAsia="zh-CN"/>
        </w:rPr>
        <w:t xml:space="preserve"> </w:t>
      </w:r>
    </w:p>
    <w:p w14:paraId="544C6665" w14:textId="77777777" w:rsidR="004F184C" w:rsidRPr="004F184C" w:rsidRDefault="004F184C" w:rsidP="004F184C"/>
    <w:p w14:paraId="450F591B" w14:textId="77777777" w:rsidR="004F184C" w:rsidRPr="004F184C" w:rsidRDefault="004F184C" w:rsidP="004F184C">
      <w:pPr>
        <w:pStyle w:val="Heading4"/>
        <w:spacing w:before="0" w:after="0"/>
        <w:ind w:left="0" w:firstLine="0"/>
        <w:rPr>
          <w:rFonts w:ascii="Times New Roman" w:eastAsiaTheme="minorEastAsia" w:hAnsi="Times New Roman"/>
          <w:szCs w:val="24"/>
          <w:u w:val="single"/>
        </w:rPr>
      </w:pPr>
      <w:r w:rsidRPr="004F184C">
        <w:rPr>
          <w:rFonts w:ascii="Times New Roman" w:hAnsi="Times New Roman"/>
          <w:szCs w:val="24"/>
          <w:u w:val="single"/>
          <w:lang w:eastAsia="ko-KR"/>
        </w:rPr>
        <w:t>Issue 1-</w:t>
      </w:r>
      <w:r w:rsidRPr="004F184C">
        <w:rPr>
          <w:rFonts w:ascii="Times New Roman" w:hAnsi="Times New Roman"/>
          <w:szCs w:val="24"/>
          <w:u w:val="single"/>
        </w:rPr>
        <w:t>4-1</w:t>
      </w:r>
      <w:r w:rsidRPr="004F184C">
        <w:rPr>
          <w:rFonts w:ascii="Times New Roman" w:hAnsi="Times New Roman"/>
          <w:szCs w:val="24"/>
          <w:u w:val="single"/>
          <w:lang w:eastAsia="ko-KR"/>
        </w:rPr>
        <w:t xml:space="preserve">: </w:t>
      </w:r>
      <w:r w:rsidRPr="004F184C">
        <w:rPr>
          <w:rFonts w:ascii="Times New Roman" w:hAnsi="Times New Roman"/>
          <w:szCs w:val="24"/>
          <w:u w:val="single"/>
        </w:rPr>
        <w:t xml:space="preserve">Whether the Tx power of target PUCCH should be considered in PUCCH </w:t>
      </w:r>
      <w:proofErr w:type="spellStart"/>
      <w:r w:rsidRPr="004F184C">
        <w:rPr>
          <w:rFonts w:ascii="Times New Roman" w:hAnsi="Times New Roman"/>
          <w:szCs w:val="24"/>
          <w:u w:val="single"/>
        </w:rPr>
        <w:t>Scell</w:t>
      </w:r>
      <w:proofErr w:type="spellEnd"/>
      <w:r w:rsidRPr="004F184C">
        <w:rPr>
          <w:rFonts w:ascii="Times New Roman" w:hAnsi="Times New Roman"/>
          <w:szCs w:val="24"/>
          <w:u w:val="single"/>
        </w:rPr>
        <w:t xml:space="preserve"> activation requirements?</w:t>
      </w:r>
    </w:p>
    <w:p w14:paraId="7FFC5C72" w14:textId="77777777" w:rsidR="004F184C" w:rsidRPr="004F184C" w:rsidRDefault="004F184C" w:rsidP="004F184C">
      <w:pPr>
        <w:pStyle w:val="ListParagraph"/>
        <w:widowControl/>
        <w:numPr>
          <w:ilvl w:val="0"/>
          <w:numId w:val="37"/>
        </w:numPr>
        <w:ind w:leftChars="0" w:left="360"/>
        <w:jc w:val="left"/>
        <w:rPr>
          <w:rFonts w:ascii="Times New Roman" w:hAnsi="Times New Roman"/>
          <w:sz w:val="24"/>
          <w:szCs w:val="24"/>
        </w:rPr>
      </w:pPr>
      <w:r w:rsidRPr="004F184C">
        <w:rPr>
          <w:rFonts w:ascii="Times New Roman" w:hAnsi="Times New Roman"/>
          <w:sz w:val="24"/>
          <w:szCs w:val="24"/>
        </w:rPr>
        <w:t xml:space="preserve">Agreements: </w:t>
      </w:r>
    </w:p>
    <w:p w14:paraId="64232557" w14:textId="7FC9E8FE" w:rsidR="004F184C" w:rsidRPr="004F184C" w:rsidRDefault="004F184C" w:rsidP="004F184C">
      <w:pPr>
        <w:pStyle w:val="ListParagraph"/>
        <w:widowControl/>
        <w:numPr>
          <w:ilvl w:val="1"/>
          <w:numId w:val="37"/>
        </w:numPr>
        <w:ind w:leftChars="0"/>
        <w:jc w:val="left"/>
        <w:rPr>
          <w:rFonts w:ascii="Times New Roman" w:hAnsi="Times New Roman"/>
          <w:sz w:val="24"/>
          <w:szCs w:val="24"/>
        </w:rPr>
      </w:pPr>
      <w:r w:rsidRPr="004F184C">
        <w:rPr>
          <w:rFonts w:ascii="Times New Roman" w:eastAsiaTheme="minorEastAsia" w:hAnsi="Times New Roman"/>
          <w:sz w:val="24"/>
          <w:szCs w:val="24"/>
        </w:rPr>
        <w:t>T</w:t>
      </w:r>
      <w:r w:rsidRPr="004F184C">
        <w:rPr>
          <w:rFonts w:ascii="Times New Roman" w:hAnsi="Times New Roman"/>
          <w:sz w:val="24"/>
          <w:szCs w:val="24"/>
        </w:rPr>
        <w:t xml:space="preserve">he Tx power of target PUCCH should be considered in PUCCH </w:t>
      </w:r>
      <w:proofErr w:type="spellStart"/>
      <w:r w:rsidRPr="004F184C">
        <w:rPr>
          <w:rFonts w:ascii="Times New Roman" w:hAnsi="Times New Roman"/>
          <w:sz w:val="24"/>
          <w:szCs w:val="24"/>
        </w:rPr>
        <w:t>Scell</w:t>
      </w:r>
      <w:proofErr w:type="spellEnd"/>
      <w:r w:rsidRPr="004F184C">
        <w:rPr>
          <w:rFonts w:ascii="Times New Roman" w:hAnsi="Times New Roman"/>
          <w:sz w:val="24"/>
          <w:szCs w:val="24"/>
        </w:rPr>
        <w:t xml:space="preserve"> activation requirements</w:t>
      </w:r>
      <w:r w:rsidRPr="004F184C">
        <w:rPr>
          <w:rFonts w:ascii="Times New Roman" w:eastAsiaTheme="minorEastAsia" w:hAnsi="Times New Roman"/>
          <w:sz w:val="24"/>
          <w:szCs w:val="24"/>
        </w:rPr>
        <w:t xml:space="preserve">. </w:t>
      </w:r>
    </w:p>
    <w:p w14:paraId="335C6F6B" w14:textId="77777777" w:rsidR="004F184C" w:rsidRPr="004F184C" w:rsidRDefault="004F184C" w:rsidP="004F184C">
      <w:pPr>
        <w:rPr>
          <w:rFonts w:eastAsiaTheme="minorEastAsia"/>
          <w:i/>
        </w:rPr>
      </w:pPr>
    </w:p>
    <w:p w14:paraId="7C2B3C86" w14:textId="77777777" w:rsidR="004F184C" w:rsidRPr="004F184C" w:rsidRDefault="004F184C" w:rsidP="004F184C">
      <w:pPr>
        <w:pStyle w:val="Heading4"/>
        <w:spacing w:before="0" w:after="0"/>
        <w:rPr>
          <w:rFonts w:ascii="Times New Roman" w:hAnsi="Times New Roman"/>
          <w:szCs w:val="24"/>
          <w:u w:val="single"/>
        </w:rPr>
      </w:pPr>
      <w:r w:rsidRPr="004F184C">
        <w:rPr>
          <w:rFonts w:ascii="Times New Roman" w:hAnsi="Times New Roman"/>
          <w:szCs w:val="24"/>
          <w:u w:val="single"/>
          <w:lang w:eastAsia="ko-KR"/>
        </w:rPr>
        <w:t>Issue 1-</w:t>
      </w:r>
      <w:r w:rsidRPr="004F184C">
        <w:rPr>
          <w:rFonts w:ascii="Times New Roman" w:hAnsi="Times New Roman"/>
          <w:szCs w:val="24"/>
          <w:u w:val="single"/>
        </w:rPr>
        <w:t>4-2</w:t>
      </w:r>
      <w:r w:rsidRPr="004F184C">
        <w:rPr>
          <w:rFonts w:ascii="Times New Roman" w:hAnsi="Times New Roman"/>
          <w:szCs w:val="24"/>
          <w:u w:val="single"/>
          <w:lang w:eastAsia="ko-KR"/>
        </w:rPr>
        <w:t xml:space="preserve">: </w:t>
      </w:r>
      <w:r w:rsidRPr="004F184C">
        <w:rPr>
          <w:rFonts w:ascii="Times New Roman" w:hAnsi="Times New Roman"/>
          <w:szCs w:val="24"/>
          <w:u w:val="single"/>
        </w:rPr>
        <w:t xml:space="preserve">PUCCH </w:t>
      </w:r>
      <w:proofErr w:type="spellStart"/>
      <w:r w:rsidRPr="004F184C">
        <w:rPr>
          <w:rFonts w:ascii="Times New Roman" w:hAnsi="Times New Roman"/>
          <w:szCs w:val="24"/>
          <w:u w:val="single"/>
        </w:rPr>
        <w:t>Scell</w:t>
      </w:r>
      <w:proofErr w:type="spellEnd"/>
      <w:r w:rsidRPr="004F184C">
        <w:rPr>
          <w:rFonts w:ascii="Times New Roman" w:hAnsi="Times New Roman"/>
          <w:szCs w:val="24"/>
          <w:u w:val="single"/>
        </w:rPr>
        <w:t xml:space="preserve"> activation delay requirement for valid TA case?</w:t>
      </w:r>
    </w:p>
    <w:p w14:paraId="578DB5FF" w14:textId="77777777" w:rsidR="004F184C" w:rsidRPr="004F184C" w:rsidRDefault="004F184C" w:rsidP="004F184C">
      <w:pPr>
        <w:pStyle w:val="ListParagraph"/>
        <w:widowControl/>
        <w:numPr>
          <w:ilvl w:val="0"/>
          <w:numId w:val="37"/>
        </w:numPr>
        <w:ind w:leftChars="0" w:left="360"/>
        <w:jc w:val="left"/>
        <w:rPr>
          <w:rFonts w:ascii="Times New Roman" w:hAnsi="Times New Roman"/>
          <w:sz w:val="24"/>
          <w:szCs w:val="24"/>
        </w:rPr>
      </w:pPr>
      <w:r w:rsidRPr="004F184C">
        <w:rPr>
          <w:rFonts w:ascii="Times New Roman" w:hAnsi="Times New Roman"/>
          <w:sz w:val="24"/>
          <w:szCs w:val="24"/>
        </w:rPr>
        <w:t xml:space="preserve">Agreements: </w:t>
      </w:r>
    </w:p>
    <w:p w14:paraId="345E7141" w14:textId="77777777" w:rsidR="004F184C" w:rsidRPr="004F184C" w:rsidRDefault="004F184C" w:rsidP="004F184C">
      <w:pPr>
        <w:pStyle w:val="ListParagraph"/>
        <w:widowControl/>
        <w:numPr>
          <w:ilvl w:val="1"/>
          <w:numId w:val="37"/>
        </w:numPr>
        <w:ind w:leftChars="0"/>
        <w:jc w:val="left"/>
        <w:rPr>
          <w:rFonts w:ascii="Times New Roman" w:hAnsi="Times New Roman"/>
          <w:sz w:val="24"/>
          <w:szCs w:val="24"/>
        </w:rPr>
      </w:pPr>
      <w:r w:rsidRPr="004F184C">
        <w:rPr>
          <w:rFonts w:ascii="Times New Roman" w:hAnsi="Times New Roman"/>
          <w:bCs/>
          <w:iCs/>
          <w:sz w:val="24"/>
          <w:szCs w:val="24"/>
        </w:rPr>
        <w:lastRenderedPageBreak/>
        <w:t xml:space="preserve">In FR1, reuse the Rel-15 </w:t>
      </w:r>
      <w:proofErr w:type="spellStart"/>
      <w:r w:rsidRPr="004F184C">
        <w:rPr>
          <w:rFonts w:ascii="Times New Roman" w:hAnsi="Times New Roman"/>
          <w:bCs/>
          <w:iCs/>
          <w:sz w:val="24"/>
          <w:szCs w:val="24"/>
        </w:rPr>
        <w:t>Scell</w:t>
      </w:r>
      <w:proofErr w:type="spellEnd"/>
      <w:r w:rsidRPr="004F184C">
        <w:rPr>
          <w:rFonts w:ascii="Times New Roman" w:hAnsi="Times New Roman"/>
          <w:bCs/>
          <w:iCs/>
          <w:sz w:val="24"/>
          <w:szCs w:val="24"/>
        </w:rPr>
        <w:t xml:space="preserve"> activation delay requirement which is </w:t>
      </w:r>
      <w:proofErr w:type="gramStart"/>
      <w:r w:rsidRPr="004F184C">
        <w:rPr>
          <w:rFonts w:ascii="Times New Roman" w:hAnsi="Times New Roman"/>
          <w:bCs/>
          <w:iCs/>
          <w:sz w:val="24"/>
          <w:szCs w:val="24"/>
        </w:rPr>
        <w:t>(( T</w:t>
      </w:r>
      <w:r w:rsidRPr="004F184C">
        <w:rPr>
          <w:rFonts w:ascii="Times New Roman" w:hAnsi="Times New Roman"/>
          <w:bCs/>
          <w:iCs/>
          <w:sz w:val="24"/>
          <w:szCs w:val="24"/>
          <w:vertAlign w:val="subscript"/>
        </w:rPr>
        <w:t>HARQ</w:t>
      </w:r>
      <w:proofErr w:type="gramEnd"/>
      <w:r w:rsidRPr="004F184C">
        <w:rPr>
          <w:rFonts w:ascii="Times New Roman" w:hAnsi="Times New Roman"/>
          <w:bCs/>
          <w:iCs/>
          <w:sz w:val="24"/>
          <w:szCs w:val="24"/>
          <w:vertAlign w:val="subscript"/>
        </w:rPr>
        <w:t xml:space="preserve"> </w:t>
      </w:r>
      <w:r w:rsidRPr="004F184C">
        <w:rPr>
          <w:rFonts w:ascii="Times New Roman" w:hAnsi="Times New Roman"/>
          <w:bCs/>
          <w:iCs/>
          <w:sz w:val="24"/>
          <w:szCs w:val="24"/>
        </w:rPr>
        <w:t xml:space="preserve">+ </w:t>
      </w:r>
      <w:proofErr w:type="spellStart"/>
      <w:r w:rsidRPr="004F184C">
        <w:rPr>
          <w:rFonts w:ascii="Times New Roman" w:hAnsi="Times New Roman"/>
          <w:bCs/>
          <w:iCs/>
          <w:sz w:val="24"/>
          <w:szCs w:val="24"/>
        </w:rPr>
        <w:t>T</w:t>
      </w:r>
      <w:r w:rsidRPr="004F184C">
        <w:rPr>
          <w:rFonts w:ascii="Times New Roman" w:hAnsi="Times New Roman"/>
          <w:bCs/>
          <w:iCs/>
          <w:sz w:val="24"/>
          <w:szCs w:val="24"/>
          <w:vertAlign w:val="subscript"/>
        </w:rPr>
        <w:t>activation_time</w:t>
      </w:r>
      <w:proofErr w:type="spellEnd"/>
      <w:r w:rsidRPr="004F184C">
        <w:rPr>
          <w:rFonts w:ascii="Times New Roman" w:hAnsi="Times New Roman"/>
          <w:bCs/>
          <w:iCs/>
          <w:sz w:val="24"/>
          <w:szCs w:val="24"/>
          <w:vertAlign w:val="subscript"/>
        </w:rPr>
        <w:t xml:space="preserve"> </w:t>
      </w:r>
      <w:r w:rsidRPr="004F184C">
        <w:rPr>
          <w:rFonts w:ascii="Times New Roman" w:hAnsi="Times New Roman"/>
          <w:bCs/>
          <w:iCs/>
          <w:sz w:val="24"/>
          <w:szCs w:val="24"/>
        </w:rPr>
        <w:t>+</w:t>
      </w:r>
      <w:proofErr w:type="spellStart"/>
      <w:r w:rsidRPr="004F184C">
        <w:rPr>
          <w:rFonts w:ascii="Times New Roman" w:hAnsi="Times New Roman"/>
          <w:bCs/>
          <w:iCs/>
          <w:sz w:val="24"/>
          <w:szCs w:val="24"/>
        </w:rPr>
        <w:t>T</w:t>
      </w:r>
      <w:r w:rsidRPr="004F184C">
        <w:rPr>
          <w:rFonts w:ascii="Times New Roman" w:hAnsi="Times New Roman"/>
          <w:bCs/>
          <w:iCs/>
          <w:sz w:val="24"/>
          <w:szCs w:val="24"/>
          <w:vertAlign w:val="subscript"/>
        </w:rPr>
        <w:t>CSI_Reporting</w:t>
      </w:r>
      <w:proofErr w:type="spellEnd"/>
      <w:r w:rsidRPr="004F184C">
        <w:rPr>
          <w:rFonts w:ascii="Times New Roman" w:hAnsi="Times New Roman"/>
          <w:bCs/>
          <w:iCs/>
          <w:sz w:val="24"/>
          <w:szCs w:val="24"/>
        </w:rPr>
        <w:t xml:space="preserve">)/ NR slot length). </w:t>
      </w:r>
    </w:p>
    <w:p w14:paraId="1DB7629E" w14:textId="77777777" w:rsidR="004F184C" w:rsidRPr="004F184C" w:rsidRDefault="004F184C" w:rsidP="004F184C">
      <w:pPr>
        <w:pStyle w:val="ListParagraph"/>
        <w:widowControl/>
        <w:numPr>
          <w:ilvl w:val="1"/>
          <w:numId w:val="37"/>
        </w:numPr>
        <w:ind w:leftChars="0"/>
        <w:jc w:val="left"/>
        <w:rPr>
          <w:rFonts w:ascii="Times New Roman" w:hAnsi="Times New Roman"/>
          <w:sz w:val="24"/>
          <w:szCs w:val="24"/>
        </w:rPr>
      </w:pPr>
      <w:r w:rsidRPr="004F184C">
        <w:rPr>
          <w:rFonts w:ascii="Times New Roman" w:hAnsi="Times New Roman"/>
          <w:bCs/>
          <w:iCs/>
          <w:sz w:val="24"/>
          <w:szCs w:val="24"/>
        </w:rPr>
        <w:t xml:space="preserve">In FR2, use normal </w:t>
      </w:r>
      <w:proofErr w:type="spellStart"/>
      <w:r w:rsidRPr="004F184C">
        <w:rPr>
          <w:rFonts w:ascii="Times New Roman" w:hAnsi="Times New Roman"/>
          <w:bCs/>
          <w:iCs/>
          <w:sz w:val="24"/>
          <w:szCs w:val="24"/>
        </w:rPr>
        <w:t>Scell</w:t>
      </w:r>
      <w:proofErr w:type="spellEnd"/>
      <w:r w:rsidRPr="004F184C">
        <w:rPr>
          <w:rFonts w:ascii="Times New Roman" w:hAnsi="Times New Roman"/>
          <w:bCs/>
          <w:iCs/>
          <w:sz w:val="24"/>
          <w:szCs w:val="24"/>
        </w:rPr>
        <w:t xml:space="preserve"> activation delay (i.e., (T</w:t>
      </w:r>
      <w:r w:rsidRPr="004F184C">
        <w:rPr>
          <w:rFonts w:ascii="Times New Roman" w:hAnsi="Times New Roman"/>
          <w:bCs/>
          <w:iCs/>
          <w:sz w:val="24"/>
          <w:szCs w:val="24"/>
          <w:vertAlign w:val="subscript"/>
        </w:rPr>
        <w:t>HARQ</w:t>
      </w:r>
      <w:r w:rsidRPr="004F184C">
        <w:rPr>
          <w:rFonts w:ascii="Times New Roman" w:hAnsi="Times New Roman"/>
          <w:bCs/>
          <w:iCs/>
          <w:sz w:val="24"/>
          <w:szCs w:val="24"/>
        </w:rPr>
        <w:t xml:space="preserve"> + </w:t>
      </w:r>
      <w:proofErr w:type="spellStart"/>
      <w:r w:rsidRPr="004F184C">
        <w:rPr>
          <w:rFonts w:ascii="Times New Roman" w:hAnsi="Times New Roman"/>
          <w:bCs/>
          <w:iCs/>
          <w:sz w:val="24"/>
          <w:szCs w:val="24"/>
        </w:rPr>
        <w:t>T</w:t>
      </w:r>
      <w:r w:rsidRPr="004F184C">
        <w:rPr>
          <w:rFonts w:ascii="Times New Roman" w:hAnsi="Times New Roman"/>
          <w:bCs/>
          <w:iCs/>
          <w:sz w:val="24"/>
          <w:szCs w:val="24"/>
          <w:vertAlign w:val="subscript"/>
        </w:rPr>
        <w:t>activation_time</w:t>
      </w:r>
      <w:proofErr w:type="spellEnd"/>
      <w:r w:rsidRPr="004F184C">
        <w:rPr>
          <w:rFonts w:ascii="Times New Roman" w:hAnsi="Times New Roman"/>
          <w:bCs/>
          <w:iCs/>
          <w:sz w:val="24"/>
          <w:szCs w:val="24"/>
        </w:rPr>
        <w:t xml:space="preserve"> +</w:t>
      </w:r>
      <w:proofErr w:type="spellStart"/>
      <w:r w:rsidRPr="004F184C">
        <w:rPr>
          <w:rFonts w:ascii="Times New Roman" w:hAnsi="Times New Roman"/>
          <w:bCs/>
          <w:iCs/>
          <w:sz w:val="24"/>
          <w:szCs w:val="24"/>
        </w:rPr>
        <w:t>T</w:t>
      </w:r>
      <w:r w:rsidRPr="004F184C">
        <w:rPr>
          <w:rFonts w:ascii="Times New Roman" w:hAnsi="Times New Roman"/>
          <w:bCs/>
          <w:iCs/>
          <w:sz w:val="24"/>
          <w:szCs w:val="24"/>
          <w:vertAlign w:val="subscript"/>
        </w:rPr>
        <w:t>CSI_Reporting</w:t>
      </w:r>
      <w:proofErr w:type="spellEnd"/>
      <w:r w:rsidRPr="004F184C">
        <w:rPr>
          <w:rFonts w:ascii="Times New Roman" w:hAnsi="Times New Roman"/>
          <w:bCs/>
          <w:iCs/>
          <w:sz w:val="24"/>
          <w:szCs w:val="24"/>
        </w:rPr>
        <w:t xml:space="preserve">)/ NR slot </w:t>
      </w:r>
      <w:proofErr w:type="gramStart"/>
      <w:r w:rsidRPr="004F184C">
        <w:rPr>
          <w:rFonts w:ascii="Times New Roman" w:hAnsi="Times New Roman"/>
          <w:bCs/>
          <w:iCs/>
          <w:sz w:val="24"/>
          <w:szCs w:val="24"/>
        </w:rPr>
        <w:t>length )</w:t>
      </w:r>
      <w:proofErr w:type="gramEnd"/>
      <w:r w:rsidRPr="004F184C">
        <w:rPr>
          <w:rFonts w:ascii="Times New Roman" w:hAnsi="Times New Roman"/>
          <w:bCs/>
          <w:iCs/>
          <w:sz w:val="24"/>
          <w:szCs w:val="24"/>
        </w:rPr>
        <w:t xml:space="preserve"> in TS38.133 section 8.3.2 as baseline, but the time uncertainty of the single MAC CE for both UL spatial relation and PL-RS activation of PUCCH in target being-activated </w:t>
      </w:r>
      <w:proofErr w:type="spellStart"/>
      <w:r w:rsidRPr="004F184C">
        <w:rPr>
          <w:rFonts w:ascii="Times New Roman" w:hAnsi="Times New Roman"/>
          <w:bCs/>
          <w:iCs/>
          <w:sz w:val="24"/>
          <w:szCs w:val="24"/>
        </w:rPr>
        <w:t>Scell</w:t>
      </w:r>
      <w:proofErr w:type="spellEnd"/>
      <w:r w:rsidRPr="004F184C">
        <w:rPr>
          <w:rFonts w:ascii="Times New Roman" w:hAnsi="Times New Roman"/>
          <w:bCs/>
          <w:iCs/>
          <w:sz w:val="24"/>
          <w:szCs w:val="24"/>
        </w:rPr>
        <w:t xml:space="preserve"> shall be considered in the baseline </w:t>
      </w:r>
      <w:proofErr w:type="spellStart"/>
      <w:r w:rsidRPr="004F184C">
        <w:rPr>
          <w:rFonts w:ascii="Times New Roman" w:hAnsi="Times New Roman"/>
          <w:bCs/>
          <w:iCs/>
          <w:sz w:val="24"/>
          <w:szCs w:val="24"/>
        </w:rPr>
        <w:t>T</w:t>
      </w:r>
      <w:r w:rsidRPr="004F184C">
        <w:rPr>
          <w:rFonts w:ascii="Times New Roman" w:hAnsi="Times New Roman"/>
          <w:bCs/>
          <w:iCs/>
          <w:sz w:val="24"/>
          <w:szCs w:val="24"/>
          <w:vertAlign w:val="subscript"/>
        </w:rPr>
        <w:t>activation_time</w:t>
      </w:r>
      <w:proofErr w:type="spellEnd"/>
      <w:r w:rsidRPr="004F184C">
        <w:rPr>
          <w:rFonts w:ascii="Times New Roman" w:hAnsi="Times New Roman"/>
          <w:bCs/>
          <w:iCs/>
          <w:sz w:val="24"/>
          <w:szCs w:val="24"/>
        </w:rPr>
        <w:t>.</w:t>
      </w:r>
    </w:p>
    <w:p w14:paraId="4D6A5AC1" w14:textId="683D962E" w:rsidR="004F184C" w:rsidRPr="004F184C" w:rsidRDefault="004F184C" w:rsidP="004F184C">
      <w:pPr>
        <w:pStyle w:val="ListParagraph"/>
        <w:widowControl/>
        <w:numPr>
          <w:ilvl w:val="1"/>
          <w:numId w:val="37"/>
        </w:numPr>
        <w:ind w:leftChars="0"/>
        <w:jc w:val="left"/>
        <w:rPr>
          <w:rFonts w:ascii="Times New Roman" w:hAnsi="Times New Roman"/>
          <w:sz w:val="24"/>
          <w:szCs w:val="24"/>
        </w:rPr>
      </w:pPr>
      <w:r w:rsidRPr="004F184C">
        <w:rPr>
          <w:rFonts w:ascii="Times New Roman" w:hAnsi="Times New Roman"/>
          <w:bCs/>
          <w:iCs/>
          <w:sz w:val="24"/>
          <w:szCs w:val="24"/>
        </w:rPr>
        <w:t xml:space="preserve">FFS: whether additional delay will be introduced due to the time uncertainty. </w:t>
      </w:r>
    </w:p>
    <w:p w14:paraId="323141E7" w14:textId="77777777" w:rsidR="004F184C" w:rsidRDefault="004F184C" w:rsidP="006E68ED">
      <w:pPr>
        <w:rPr>
          <w:lang w:eastAsia="ja-JP"/>
        </w:rPr>
      </w:pPr>
    </w:p>
    <w:p w14:paraId="31BBD267" w14:textId="77777777" w:rsidR="004F184C" w:rsidRPr="004F184C" w:rsidRDefault="004F184C" w:rsidP="004F184C">
      <w:pPr>
        <w:pStyle w:val="Heading4"/>
        <w:spacing w:before="0" w:after="0"/>
        <w:ind w:left="0" w:firstLine="0"/>
        <w:rPr>
          <w:rFonts w:ascii="Times New Roman" w:hAnsi="Times New Roman"/>
          <w:szCs w:val="24"/>
          <w:u w:val="single"/>
          <w:lang w:eastAsia="ko-KR"/>
        </w:rPr>
      </w:pPr>
      <w:r w:rsidRPr="004F184C">
        <w:rPr>
          <w:rFonts w:ascii="Times New Roman" w:hAnsi="Times New Roman"/>
          <w:szCs w:val="24"/>
          <w:u w:val="single"/>
          <w:lang w:eastAsia="ko-KR"/>
        </w:rPr>
        <w:t>Issue 1-5-2: Whether to define separated requirements for downlink actions and uplink actions?</w:t>
      </w:r>
    </w:p>
    <w:p w14:paraId="73EF4648" w14:textId="77777777" w:rsidR="004F184C" w:rsidRPr="004F184C" w:rsidRDefault="004F184C" w:rsidP="004F184C">
      <w:pPr>
        <w:pStyle w:val="ListParagraph"/>
        <w:widowControl/>
        <w:numPr>
          <w:ilvl w:val="0"/>
          <w:numId w:val="37"/>
        </w:numPr>
        <w:ind w:leftChars="0" w:left="360"/>
        <w:jc w:val="left"/>
        <w:rPr>
          <w:rFonts w:ascii="Times New Roman" w:hAnsi="Times New Roman"/>
          <w:sz w:val="24"/>
          <w:szCs w:val="24"/>
        </w:rPr>
      </w:pPr>
      <w:r w:rsidRPr="004F184C">
        <w:rPr>
          <w:rFonts w:ascii="Times New Roman" w:hAnsi="Times New Roman"/>
          <w:sz w:val="24"/>
          <w:szCs w:val="24"/>
        </w:rPr>
        <w:t xml:space="preserve">Agreements: </w:t>
      </w:r>
    </w:p>
    <w:p w14:paraId="07540F17" w14:textId="461A244C" w:rsidR="004F184C" w:rsidRPr="004F184C" w:rsidRDefault="004F184C" w:rsidP="004F184C">
      <w:pPr>
        <w:pStyle w:val="ListParagraph"/>
        <w:widowControl/>
        <w:numPr>
          <w:ilvl w:val="1"/>
          <w:numId w:val="37"/>
        </w:numPr>
        <w:ind w:leftChars="0"/>
        <w:jc w:val="left"/>
        <w:rPr>
          <w:rFonts w:ascii="Times New Roman" w:hAnsi="Times New Roman"/>
          <w:sz w:val="24"/>
          <w:szCs w:val="24"/>
        </w:rPr>
      </w:pPr>
      <w:r w:rsidRPr="004F184C">
        <w:rPr>
          <w:rFonts w:ascii="Times New Roman" w:hAnsi="Times New Roman"/>
          <w:bCs/>
          <w:iCs/>
          <w:sz w:val="24"/>
          <w:szCs w:val="24"/>
        </w:rPr>
        <w:t xml:space="preserve">The timeline for downlink actions and uplink actions could be clarified in the spec similar as LTE, but the delay requirement shall be specified covering DL/UL actions for PUCCH </w:t>
      </w:r>
      <w:proofErr w:type="spellStart"/>
      <w:r w:rsidRPr="004F184C">
        <w:rPr>
          <w:rFonts w:ascii="Times New Roman" w:hAnsi="Times New Roman"/>
          <w:bCs/>
          <w:iCs/>
          <w:sz w:val="24"/>
          <w:szCs w:val="24"/>
        </w:rPr>
        <w:t>Scell</w:t>
      </w:r>
      <w:proofErr w:type="spellEnd"/>
      <w:r w:rsidRPr="004F184C">
        <w:rPr>
          <w:rFonts w:ascii="Times New Roman" w:hAnsi="Times New Roman"/>
          <w:bCs/>
          <w:iCs/>
          <w:sz w:val="24"/>
          <w:szCs w:val="24"/>
        </w:rPr>
        <w:t xml:space="preserve"> activation with invalid TA.</w:t>
      </w:r>
    </w:p>
    <w:p w14:paraId="76181E17" w14:textId="3936FBAC" w:rsidR="004F184C" w:rsidRPr="004F184C" w:rsidRDefault="004F184C" w:rsidP="006E68ED">
      <w:pPr>
        <w:rPr>
          <w:lang w:eastAsia="ja-JP"/>
        </w:rPr>
      </w:pPr>
    </w:p>
    <w:p w14:paraId="3D4EAA3C" w14:textId="77777777" w:rsidR="004F184C" w:rsidRPr="004F184C" w:rsidRDefault="004F184C" w:rsidP="004F184C">
      <w:pPr>
        <w:pStyle w:val="Heading4"/>
        <w:spacing w:before="0" w:after="0"/>
        <w:ind w:left="0" w:firstLine="0"/>
        <w:rPr>
          <w:rFonts w:ascii="Times New Roman" w:hAnsi="Times New Roman"/>
          <w:szCs w:val="24"/>
          <w:u w:val="single"/>
          <w:lang w:eastAsia="ko-KR"/>
        </w:rPr>
      </w:pPr>
      <w:r w:rsidRPr="004F184C">
        <w:rPr>
          <w:rFonts w:ascii="Times New Roman" w:hAnsi="Times New Roman"/>
          <w:szCs w:val="24"/>
          <w:u w:val="single"/>
          <w:lang w:eastAsia="ko-KR"/>
        </w:rPr>
        <w:t xml:space="preserve">Issue 1-5-4: the delay for applying the received TA for uplink transmission on target PUCCH </w:t>
      </w:r>
      <w:proofErr w:type="spellStart"/>
      <w:r w:rsidRPr="004F184C">
        <w:rPr>
          <w:rFonts w:ascii="Times New Roman" w:hAnsi="Times New Roman"/>
          <w:szCs w:val="24"/>
          <w:u w:val="single"/>
          <w:lang w:eastAsia="ko-KR"/>
        </w:rPr>
        <w:t>Scell</w:t>
      </w:r>
      <w:proofErr w:type="spellEnd"/>
      <w:r w:rsidRPr="004F184C">
        <w:rPr>
          <w:rFonts w:ascii="Times New Roman" w:hAnsi="Times New Roman"/>
          <w:szCs w:val="24"/>
          <w:u w:val="single"/>
          <w:lang w:eastAsia="ko-KR"/>
        </w:rPr>
        <w:t xml:space="preserve"> being activated (</w:t>
      </w:r>
      <w:proofErr w:type="gramStart"/>
      <w:r w:rsidRPr="004F184C">
        <w:rPr>
          <w:rFonts w:ascii="Times New Roman" w:hAnsi="Times New Roman"/>
          <w:szCs w:val="24"/>
          <w:u w:val="single"/>
          <w:lang w:eastAsia="ko-KR"/>
        </w:rPr>
        <w:t>i.e.</w:t>
      </w:r>
      <w:proofErr w:type="gramEnd"/>
      <w:r w:rsidRPr="004F184C">
        <w:rPr>
          <w:rFonts w:ascii="Times New Roman" w:hAnsi="Times New Roman"/>
          <w:szCs w:val="24"/>
          <w:u w:val="single"/>
          <w:lang w:eastAsia="ko-KR"/>
        </w:rPr>
        <w:t xml:space="preserve"> T3)</w:t>
      </w:r>
    </w:p>
    <w:p w14:paraId="4F440607" w14:textId="77777777" w:rsidR="004F184C" w:rsidRPr="004F184C" w:rsidRDefault="004F184C" w:rsidP="004F184C">
      <w:pPr>
        <w:pStyle w:val="ListParagraph"/>
        <w:widowControl/>
        <w:numPr>
          <w:ilvl w:val="0"/>
          <w:numId w:val="37"/>
        </w:numPr>
        <w:ind w:leftChars="0" w:left="360"/>
        <w:jc w:val="left"/>
        <w:rPr>
          <w:rFonts w:ascii="Times New Roman" w:hAnsi="Times New Roman"/>
          <w:sz w:val="24"/>
          <w:szCs w:val="24"/>
        </w:rPr>
      </w:pPr>
      <w:r w:rsidRPr="004F184C">
        <w:rPr>
          <w:rFonts w:ascii="Times New Roman" w:hAnsi="Times New Roman"/>
          <w:sz w:val="24"/>
          <w:szCs w:val="24"/>
        </w:rPr>
        <w:t>Agreements:</w:t>
      </w:r>
    </w:p>
    <w:p w14:paraId="3B2A2090" w14:textId="737AF633" w:rsidR="004F184C" w:rsidRPr="004F184C" w:rsidRDefault="004F184C" w:rsidP="004F184C">
      <w:pPr>
        <w:pStyle w:val="ListParagraph"/>
        <w:widowControl/>
        <w:numPr>
          <w:ilvl w:val="1"/>
          <w:numId w:val="37"/>
        </w:numPr>
        <w:ind w:leftChars="0"/>
        <w:jc w:val="left"/>
        <w:rPr>
          <w:rFonts w:ascii="Times New Roman" w:hAnsi="Times New Roman"/>
          <w:sz w:val="24"/>
          <w:szCs w:val="24"/>
        </w:rPr>
      </w:pPr>
      <w:r w:rsidRPr="004F184C">
        <w:rPr>
          <w:rFonts w:ascii="Times New Roman" w:hAnsi="Times New Roman"/>
          <w:sz w:val="24"/>
          <w:szCs w:val="24"/>
        </w:rPr>
        <w:t xml:space="preserve">T3 is the delay for applying the received TA for uplink transmission on target PUCCH </w:t>
      </w:r>
      <w:proofErr w:type="spellStart"/>
      <w:r w:rsidRPr="004F184C">
        <w:rPr>
          <w:rFonts w:ascii="Times New Roman" w:hAnsi="Times New Roman"/>
          <w:sz w:val="24"/>
          <w:szCs w:val="24"/>
        </w:rPr>
        <w:t>Scell</w:t>
      </w:r>
      <w:proofErr w:type="spellEnd"/>
      <w:r w:rsidRPr="004F184C">
        <w:rPr>
          <w:rFonts w:ascii="Times New Roman" w:hAnsi="Times New Roman"/>
          <w:sz w:val="24"/>
          <w:szCs w:val="24"/>
        </w:rPr>
        <w:t xml:space="preserve"> being activated, and greater than or equal to k+1 slot, where k is defined in clause 4.2 in TS 38.213.</w:t>
      </w:r>
    </w:p>
    <w:p w14:paraId="0D61D399" w14:textId="1DE4DF9D" w:rsidR="004F184C" w:rsidRPr="004F184C" w:rsidRDefault="004F184C" w:rsidP="006E68ED">
      <w:pPr>
        <w:rPr>
          <w:lang w:eastAsia="ja-JP"/>
        </w:rPr>
      </w:pPr>
    </w:p>
    <w:p w14:paraId="3630B232" w14:textId="77777777" w:rsidR="004F184C" w:rsidRPr="004F184C" w:rsidRDefault="004F184C" w:rsidP="004F184C">
      <w:pPr>
        <w:pStyle w:val="Heading4"/>
        <w:spacing w:before="0" w:after="0"/>
        <w:ind w:left="0" w:firstLine="0"/>
        <w:rPr>
          <w:rFonts w:ascii="Times New Roman" w:hAnsi="Times New Roman"/>
          <w:szCs w:val="24"/>
          <w:u w:val="single"/>
          <w:lang w:eastAsia="ko-KR"/>
        </w:rPr>
      </w:pPr>
      <w:r w:rsidRPr="004F184C">
        <w:rPr>
          <w:rFonts w:ascii="Times New Roman" w:hAnsi="Times New Roman"/>
          <w:szCs w:val="24"/>
          <w:u w:val="single"/>
          <w:lang w:eastAsia="ko-KR"/>
        </w:rPr>
        <w:t xml:space="preserve">Issue 1-7-3: Applicability on SSB configuration: </w:t>
      </w:r>
    </w:p>
    <w:p w14:paraId="5495CD3D" w14:textId="77777777" w:rsidR="004F184C" w:rsidRPr="004F184C" w:rsidRDefault="004F184C" w:rsidP="004F184C">
      <w:pPr>
        <w:pStyle w:val="ListParagraph"/>
        <w:widowControl/>
        <w:numPr>
          <w:ilvl w:val="0"/>
          <w:numId w:val="37"/>
        </w:numPr>
        <w:ind w:leftChars="0" w:left="360"/>
        <w:jc w:val="left"/>
        <w:rPr>
          <w:rFonts w:ascii="Times New Roman" w:hAnsi="Times New Roman"/>
          <w:sz w:val="24"/>
          <w:szCs w:val="24"/>
        </w:rPr>
      </w:pPr>
      <w:r w:rsidRPr="004F184C">
        <w:rPr>
          <w:rFonts w:ascii="Times New Roman" w:hAnsi="Times New Roman"/>
          <w:sz w:val="24"/>
          <w:szCs w:val="24"/>
        </w:rPr>
        <w:t>Agreements:</w:t>
      </w:r>
    </w:p>
    <w:p w14:paraId="429CE3C1" w14:textId="1A309376" w:rsidR="004F184C" w:rsidRPr="004F184C" w:rsidRDefault="004F184C" w:rsidP="004F184C">
      <w:pPr>
        <w:pStyle w:val="ListParagraph"/>
        <w:widowControl/>
        <w:numPr>
          <w:ilvl w:val="1"/>
          <w:numId w:val="37"/>
        </w:numPr>
        <w:ind w:leftChars="0"/>
        <w:jc w:val="left"/>
        <w:rPr>
          <w:rFonts w:ascii="Times New Roman" w:hAnsi="Times New Roman"/>
          <w:sz w:val="24"/>
          <w:szCs w:val="24"/>
        </w:rPr>
      </w:pPr>
      <w:r w:rsidRPr="004F184C">
        <w:rPr>
          <w:rFonts w:ascii="Times New Roman" w:hAnsi="Times New Roman"/>
          <w:sz w:val="24"/>
          <w:szCs w:val="24"/>
          <w:lang w:eastAsia="x-none"/>
        </w:rPr>
        <w:t xml:space="preserve">No requirement defined when the target PUCCH </w:t>
      </w:r>
      <w:proofErr w:type="spellStart"/>
      <w:r w:rsidRPr="004F184C">
        <w:rPr>
          <w:rFonts w:ascii="Times New Roman" w:hAnsi="Times New Roman"/>
          <w:sz w:val="24"/>
          <w:szCs w:val="24"/>
          <w:lang w:eastAsia="x-none"/>
        </w:rPr>
        <w:t>SCell</w:t>
      </w:r>
      <w:proofErr w:type="spellEnd"/>
      <w:r w:rsidRPr="004F184C">
        <w:rPr>
          <w:rFonts w:ascii="Times New Roman" w:hAnsi="Times New Roman"/>
          <w:sz w:val="24"/>
          <w:szCs w:val="24"/>
          <w:lang w:eastAsia="x-none"/>
        </w:rPr>
        <w:t xml:space="preserve"> is </w:t>
      </w:r>
      <w:proofErr w:type="gramStart"/>
      <w:r w:rsidRPr="004F184C">
        <w:rPr>
          <w:rFonts w:ascii="Times New Roman" w:hAnsi="Times New Roman"/>
          <w:sz w:val="24"/>
          <w:szCs w:val="24"/>
          <w:lang w:eastAsia="x-none"/>
        </w:rPr>
        <w:t>a</w:t>
      </w:r>
      <w:proofErr w:type="gramEnd"/>
      <w:r w:rsidRPr="004F184C">
        <w:rPr>
          <w:rFonts w:ascii="Times New Roman" w:hAnsi="Times New Roman"/>
          <w:sz w:val="24"/>
          <w:szCs w:val="24"/>
          <w:lang w:eastAsia="x-none"/>
        </w:rPr>
        <w:t xml:space="preserve"> SSB-less </w:t>
      </w:r>
      <w:proofErr w:type="spellStart"/>
      <w:r w:rsidRPr="004F184C">
        <w:rPr>
          <w:rFonts w:ascii="Times New Roman" w:hAnsi="Times New Roman"/>
          <w:sz w:val="24"/>
          <w:szCs w:val="24"/>
          <w:lang w:eastAsia="x-none"/>
        </w:rPr>
        <w:t>SCell</w:t>
      </w:r>
      <w:proofErr w:type="spellEnd"/>
      <w:r w:rsidRPr="004F184C">
        <w:rPr>
          <w:rFonts w:ascii="Times New Roman" w:hAnsi="Times New Roman"/>
          <w:sz w:val="24"/>
          <w:szCs w:val="24"/>
          <w:lang w:eastAsia="zh-CN"/>
        </w:rPr>
        <w:t xml:space="preserve"> (i.e. SSB is not configured). </w:t>
      </w:r>
    </w:p>
    <w:p w14:paraId="2685781C" w14:textId="77777777" w:rsidR="00B83F53" w:rsidRDefault="00B83F53" w:rsidP="006E68ED">
      <w:pPr>
        <w:rPr>
          <w:lang w:eastAsia="ja-JP"/>
        </w:rPr>
      </w:pPr>
    </w:p>
    <w:p w14:paraId="70634826" w14:textId="3C314B55" w:rsidR="004F184C" w:rsidRDefault="00B83F53" w:rsidP="006E68ED">
      <w:pPr>
        <w:rPr>
          <w:lang w:eastAsia="ja-JP"/>
        </w:rPr>
      </w:pPr>
      <w:r>
        <w:rPr>
          <w:lang w:eastAsia="ja-JP"/>
        </w:rPr>
        <w:t xml:space="preserve">The </w:t>
      </w:r>
      <w:r w:rsidRPr="00B83F53">
        <w:rPr>
          <w:lang w:eastAsia="ja-JP"/>
        </w:rPr>
        <w:t>LS</w:t>
      </w:r>
      <w:r>
        <w:rPr>
          <w:lang w:eastAsia="ja-JP"/>
        </w:rPr>
        <w:t xml:space="preserve"> (</w:t>
      </w:r>
      <w:r w:rsidRPr="00B83F53">
        <w:rPr>
          <w:lang w:eastAsia="ja-JP"/>
        </w:rPr>
        <w:t>R4-2115339</w:t>
      </w:r>
      <w:r>
        <w:rPr>
          <w:lang w:eastAsia="ja-JP"/>
        </w:rPr>
        <w:t>)</w:t>
      </w:r>
      <w:r w:rsidRPr="00B83F53">
        <w:rPr>
          <w:lang w:eastAsia="ja-JP"/>
        </w:rPr>
        <w:t xml:space="preserve"> on beam information of PUCCH </w:t>
      </w:r>
      <w:proofErr w:type="spellStart"/>
      <w:r w:rsidRPr="00B83F53">
        <w:rPr>
          <w:lang w:eastAsia="ja-JP"/>
        </w:rPr>
        <w:t>Scell</w:t>
      </w:r>
      <w:proofErr w:type="spellEnd"/>
      <w:r w:rsidRPr="00B83F53">
        <w:rPr>
          <w:lang w:eastAsia="ja-JP"/>
        </w:rPr>
        <w:t xml:space="preserve"> in PUCCH </w:t>
      </w:r>
      <w:proofErr w:type="spellStart"/>
      <w:r w:rsidRPr="00B83F53">
        <w:rPr>
          <w:lang w:eastAsia="ja-JP"/>
        </w:rPr>
        <w:t>SCell</w:t>
      </w:r>
      <w:proofErr w:type="spellEnd"/>
      <w:r w:rsidRPr="00B83F53">
        <w:rPr>
          <w:lang w:eastAsia="ja-JP"/>
        </w:rPr>
        <w:t xml:space="preserve"> activation procedure</w:t>
      </w:r>
      <w:r>
        <w:rPr>
          <w:lang w:eastAsia="ja-JP"/>
        </w:rPr>
        <w:t xml:space="preserve"> was agreed.</w:t>
      </w:r>
      <w:r w:rsidRPr="00B83F53">
        <w:rPr>
          <w:lang w:eastAsia="ja-JP"/>
        </w:rPr>
        <w:tab/>
      </w:r>
    </w:p>
    <w:p w14:paraId="11E80672" w14:textId="77777777" w:rsidR="00B83F53" w:rsidRPr="00323AA7" w:rsidRDefault="00B83F53" w:rsidP="006E68ED">
      <w:pPr>
        <w:rPr>
          <w:lang w:eastAsia="ja-JP"/>
        </w:rPr>
      </w:pPr>
    </w:p>
    <w:p w14:paraId="37D259DA" w14:textId="77777777" w:rsidR="00701410" w:rsidRPr="00323AA7" w:rsidRDefault="00701410" w:rsidP="00701410">
      <w:pPr>
        <w:pStyle w:val="Heading4"/>
        <w:rPr>
          <w:rFonts w:ascii="Times New Roman" w:hAnsi="Times New Roman"/>
          <w:szCs w:val="24"/>
          <w:lang w:eastAsia="ja-JP"/>
        </w:rPr>
      </w:pPr>
      <w:r w:rsidRPr="00323AA7">
        <w:rPr>
          <w:rFonts w:ascii="Times New Roman" w:hAnsi="Times New Roman"/>
          <w:szCs w:val="24"/>
          <w:lang w:eastAsia="ja-JP"/>
        </w:rPr>
        <w:t>2.4.2</w:t>
      </w:r>
      <w:r w:rsidRPr="00323AA7">
        <w:rPr>
          <w:rFonts w:ascii="Times New Roman" w:hAnsi="Times New Roman"/>
          <w:szCs w:val="24"/>
          <w:lang w:eastAsia="ja-JP"/>
        </w:rPr>
        <w:tab/>
        <w:t>Remaining Open issues</w:t>
      </w:r>
    </w:p>
    <w:p w14:paraId="77F13530" w14:textId="531285B9" w:rsidR="006E68ED" w:rsidRPr="00323AA7" w:rsidRDefault="006E68ED" w:rsidP="006E68ED">
      <w:pPr>
        <w:rPr>
          <w:rFonts w:eastAsia="SimSun"/>
          <w:b/>
          <w:bCs/>
        </w:rPr>
      </w:pPr>
      <w:r w:rsidRPr="00323AA7">
        <w:rPr>
          <w:rFonts w:eastAsia="SimSun"/>
          <w:b/>
          <w:bCs/>
        </w:rPr>
        <w:t xml:space="preserve">(1) SRS antenna port switching </w:t>
      </w:r>
      <w:r w:rsidR="00965D52" w:rsidRPr="00323AA7">
        <w:rPr>
          <w:rFonts w:eastAsia="SimSun"/>
          <w:b/>
          <w:bCs/>
        </w:rPr>
        <w:t xml:space="preserve">(open issues in </w:t>
      </w:r>
      <w:r w:rsidR="00B26A1B" w:rsidRPr="00B26A1B">
        <w:rPr>
          <w:rFonts w:eastAsia="SimSun"/>
          <w:b/>
          <w:bCs/>
        </w:rPr>
        <w:t>R4-2115336</w:t>
      </w:r>
      <w:r w:rsidR="00965D52" w:rsidRPr="00323AA7">
        <w:rPr>
          <w:rFonts w:eastAsia="SimSun"/>
          <w:b/>
          <w:bCs/>
        </w:rPr>
        <w:t>)</w:t>
      </w:r>
    </w:p>
    <w:p w14:paraId="41D7085A" w14:textId="77777777" w:rsidR="00B26A1B" w:rsidRDefault="00B26A1B" w:rsidP="006E5A88">
      <w:pPr>
        <w:numPr>
          <w:ilvl w:val="0"/>
          <w:numId w:val="6"/>
        </w:numPr>
      </w:pPr>
      <w:r w:rsidRPr="00B26A1B">
        <w:t>Issue 1-1-2: RAN4 requirement scope with different SRS resource configuration</w:t>
      </w:r>
    </w:p>
    <w:p w14:paraId="4081D5CB" w14:textId="7AD0A131" w:rsidR="00EE1374" w:rsidRDefault="00B26A1B" w:rsidP="006E5A88">
      <w:pPr>
        <w:numPr>
          <w:ilvl w:val="0"/>
          <w:numId w:val="6"/>
        </w:numPr>
      </w:pPr>
      <w:r w:rsidRPr="00B26A1B">
        <w:t>Issue 1-2-5: Impact of SRS antenna port switching to CSF and other RS</w:t>
      </w:r>
    </w:p>
    <w:p w14:paraId="252796CB" w14:textId="42888BC0" w:rsidR="00B26A1B" w:rsidRDefault="00B26A1B" w:rsidP="006E5A88">
      <w:pPr>
        <w:numPr>
          <w:ilvl w:val="0"/>
          <w:numId w:val="6"/>
        </w:numPr>
      </w:pPr>
      <w:r w:rsidRPr="00B26A1B">
        <w:t xml:space="preserve">Issue 1-3-4: </w:t>
      </w:r>
      <w:proofErr w:type="spellStart"/>
      <w:r w:rsidRPr="00B26A1B">
        <w:t>txSwitchImpactToRx</w:t>
      </w:r>
      <w:proofErr w:type="spellEnd"/>
      <w:r w:rsidRPr="00B26A1B">
        <w:t xml:space="preserve"> for intra-band case</w:t>
      </w:r>
    </w:p>
    <w:p w14:paraId="0B660FD5" w14:textId="29BD92C1" w:rsidR="00B26A1B" w:rsidRDefault="00B26A1B" w:rsidP="006E5A88">
      <w:pPr>
        <w:numPr>
          <w:ilvl w:val="0"/>
          <w:numId w:val="6"/>
        </w:numPr>
      </w:pPr>
      <w:r w:rsidRPr="00B26A1B">
        <w:t>Issue 1-4-1: The interruption requirement is defined based on slot level or symbol level</w:t>
      </w:r>
    </w:p>
    <w:p w14:paraId="68B3ADA2" w14:textId="1A721A5A" w:rsidR="00B26A1B" w:rsidRDefault="00B26A1B" w:rsidP="006E5A88">
      <w:pPr>
        <w:numPr>
          <w:ilvl w:val="0"/>
          <w:numId w:val="6"/>
        </w:numPr>
      </w:pPr>
      <w:r w:rsidRPr="00B26A1B">
        <w:t>Issue 1-4-2: The components within interruption time of SRS antenna port switching in FR1</w:t>
      </w:r>
    </w:p>
    <w:p w14:paraId="2669A279" w14:textId="3DD3F6E9" w:rsidR="00B26A1B" w:rsidRDefault="00B26A1B" w:rsidP="006E5A88">
      <w:pPr>
        <w:numPr>
          <w:ilvl w:val="0"/>
          <w:numId w:val="6"/>
        </w:numPr>
      </w:pPr>
      <w:r w:rsidRPr="00B26A1B">
        <w:t>Issue 1-4-3: Interruption requirement proposals</w:t>
      </w:r>
    </w:p>
    <w:p w14:paraId="07B40CFC" w14:textId="26768EC8" w:rsidR="00B26A1B" w:rsidRDefault="00B26A1B" w:rsidP="006E5A88">
      <w:pPr>
        <w:numPr>
          <w:ilvl w:val="0"/>
          <w:numId w:val="6"/>
        </w:numPr>
      </w:pPr>
      <w:r w:rsidRPr="00B26A1B">
        <w:t>Issue 1-5-2: Interruption requirement related with prioritization rule in RAN1</w:t>
      </w:r>
    </w:p>
    <w:p w14:paraId="2D505B02" w14:textId="74AABD44" w:rsidR="00B26A1B" w:rsidRPr="00323AA7" w:rsidRDefault="00B26A1B" w:rsidP="006E5A88">
      <w:pPr>
        <w:numPr>
          <w:ilvl w:val="0"/>
          <w:numId w:val="6"/>
        </w:numPr>
      </w:pPr>
      <w:r w:rsidRPr="00B26A1B">
        <w:t>Issue 1-5-3: Two SRS colliding on same symbol</w:t>
      </w:r>
    </w:p>
    <w:p w14:paraId="38780A8B" w14:textId="77777777" w:rsidR="006E68ED" w:rsidRPr="00323AA7" w:rsidRDefault="006E68ED" w:rsidP="00965D52">
      <w:pPr>
        <w:ind w:left="720"/>
      </w:pPr>
    </w:p>
    <w:p w14:paraId="641639E1" w14:textId="5F27080F" w:rsidR="00662D1B" w:rsidRPr="00323AA7" w:rsidRDefault="00662D1B" w:rsidP="00662D1B">
      <w:pPr>
        <w:rPr>
          <w:rFonts w:eastAsia="SimSun"/>
          <w:b/>
          <w:bCs/>
        </w:rPr>
      </w:pPr>
      <w:r w:rsidRPr="00323AA7">
        <w:rPr>
          <w:rFonts w:eastAsia="SimSun"/>
          <w:b/>
          <w:bCs/>
        </w:rPr>
        <w:t xml:space="preserve">(2) Handover with </w:t>
      </w:r>
      <w:proofErr w:type="spellStart"/>
      <w:r w:rsidRPr="00323AA7">
        <w:rPr>
          <w:rFonts w:eastAsia="SimSun"/>
          <w:b/>
          <w:bCs/>
        </w:rPr>
        <w:t>PSCell</w:t>
      </w:r>
      <w:proofErr w:type="spellEnd"/>
      <w:r w:rsidRPr="00323AA7">
        <w:rPr>
          <w:rFonts w:eastAsia="SimSun"/>
          <w:b/>
          <w:bCs/>
        </w:rPr>
        <w:t xml:space="preserve"> (open issues in </w:t>
      </w:r>
      <w:r w:rsidR="00795CF9" w:rsidRPr="00795CF9">
        <w:rPr>
          <w:rFonts w:eastAsia="SimSun"/>
          <w:b/>
          <w:bCs/>
        </w:rPr>
        <w:t>R4-2115337</w:t>
      </w:r>
      <w:r w:rsidRPr="00323AA7">
        <w:rPr>
          <w:rFonts w:eastAsia="SimSun"/>
          <w:b/>
          <w:bCs/>
        </w:rPr>
        <w:t>)</w:t>
      </w:r>
    </w:p>
    <w:p w14:paraId="4772BA4B" w14:textId="3183E7F9" w:rsidR="00ED0879" w:rsidRDefault="00DF17B8" w:rsidP="00DF17B8">
      <w:pPr>
        <w:numPr>
          <w:ilvl w:val="0"/>
          <w:numId w:val="6"/>
        </w:numPr>
      </w:pPr>
      <w:r w:rsidRPr="00DF17B8">
        <w:t>Issue 2-2-1a-1: Condition of parallel processing without considering RACH for NR SA to EN-DC</w:t>
      </w:r>
    </w:p>
    <w:p w14:paraId="2C67045D" w14:textId="18F4B1E6" w:rsidR="00DF17B8" w:rsidRDefault="00DF17B8" w:rsidP="00DF17B8">
      <w:pPr>
        <w:numPr>
          <w:ilvl w:val="0"/>
          <w:numId w:val="6"/>
        </w:numPr>
      </w:pPr>
      <w:r w:rsidRPr="00DF17B8">
        <w:t>Issue 2-2-1b: Whether requirements for sequential processing are needed if parallel processing is only possible under certain condition</w:t>
      </w:r>
    </w:p>
    <w:p w14:paraId="6007ABD1" w14:textId="77777777" w:rsidR="00DF17B8" w:rsidRDefault="00DF17B8" w:rsidP="00DF17B8">
      <w:pPr>
        <w:pStyle w:val="ListParagraph"/>
        <w:numPr>
          <w:ilvl w:val="0"/>
          <w:numId w:val="6"/>
        </w:numPr>
        <w:ind w:leftChars="0"/>
        <w:rPr>
          <w:rFonts w:ascii="Times New Roman" w:hAnsi="Times New Roman"/>
          <w:bCs/>
          <w:color w:val="000000" w:themeColor="text1"/>
          <w:sz w:val="24"/>
          <w:szCs w:val="24"/>
          <w:lang w:eastAsia="ko-KR"/>
        </w:rPr>
      </w:pPr>
      <w:r w:rsidRPr="00DF17B8">
        <w:rPr>
          <w:rFonts w:ascii="Times New Roman" w:hAnsi="Times New Roman"/>
          <w:bCs/>
          <w:color w:val="000000" w:themeColor="text1"/>
          <w:sz w:val="24"/>
          <w:szCs w:val="24"/>
          <w:lang w:eastAsia="ko-KR"/>
        </w:rPr>
        <w:t xml:space="preserve">Issue 2-2-2a: How the requirements for parallel processing and sequential processing are defined without considering </w:t>
      </w:r>
      <w:proofErr w:type="spellStart"/>
      <w:r w:rsidRPr="00DF17B8">
        <w:rPr>
          <w:rFonts w:ascii="Times New Roman" w:hAnsi="Times New Roman"/>
          <w:bCs/>
          <w:color w:val="000000" w:themeColor="text1"/>
          <w:sz w:val="24"/>
          <w:szCs w:val="24"/>
          <w:lang w:eastAsia="ko-KR"/>
        </w:rPr>
        <w:t>T</w:t>
      </w:r>
      <w:r w:rsidRPr="00DF17B8">
        <w:rPr>
          <w:rFonts w:ascii="Times New Roman" w:hAnsi="Times New Roman"/>
          <w:bCs/>
          <w:color w:val="000000" w:themeColor="text1"/>
          <w:sz w:val="24"/>
          <w:szCs w:val="24"/>
          <w:vertAlign w:val="subscript"/>
          <w:lang w:eastAsia="ko-KR"/>
        </w:rPr>
        <w:t>processing</w:t>
      </w:r>
      <w:proofErr w:type="spellEnd"/>
      <w:r w:rsidRPr="00DF17B8">
        <w:rPr>
          <w:rFonts w:ascii="Times New Roman" w:hAnsi="Times New Roman"/>
          <w:bCs/>
          <w:color w:val="000000" w:themeColor="text1"/>
          <w:sz w:val="24"/>
          <w:szCs w:val="24"/>
          <w:lang w:eastAsia="ko-KR"/>
        </w:rPr>
        <w:t xml:space="preserve"> and RA procedures</w:t>
      </w:r>
    </w:p>
    <w:p w14:paraId="73366B8D" w14:textId="084BD3C4" w:rsidR="00DF17B8" w:rsidRPr="00DF17B8" w:rsidRDefault="00DF17B8" w:rsidP="00DF17B8">
      <w:pPr>
        <w:pStyle w:val="ListParagraph"/>
        <w:numPr>
          <w:ilvl w:val="0"/>
          <w:numId w:val="6"/>
        </w:numPr>
        <w:ind w:leftChars="0"/>
        <w:rPr>
          <w:rFonts w:ascii="Times New Roman" w:hAnsi="Times New Roman"/>
          <w:bCs/>
          <w:color w:val="000000" w:themeColor="text1"/>
          <w:sz w:val="24"/>
          <w:szCs w:val="24"/>
          <w:lang w:eastAsia="ko-KR"/>
        </w:rPr>
      </w:pPr>
      <w:r w:rsidRPr="00DF17B8">
        <w:rPr>
          <w:rFonts w:ascii="Times New Roman" w:hAnsi="Times New Roman"/>
          <w:bCs/>
          <w:color w:val="000000" w:themeColor="text1"/>
          <w:sz w:val="24"/>
          <w:szCs w:val="24"/>
          <w:lang w:eastAsia="ko-KR"/>
        </w:rPr>
        <w:t xml:space="preserve">Issue 2-2-2b: Timeline for delay requirements without considering </w:t>
      </w:r>
      <w:proofErr w:type="spellStart"/>
      <w:r w:rsidRPr="00DF17B8">
        <w:rPr>
          <w:rFonts w:ascii="Times New Roman" w:hAnsi="Times New Roman"/>
          <w:bCs/>
          <w:color w:val="000000" w:themeColor="text1"/>
          <w:sz w:val="24"/>
          <w:szCs w:val="24"/>
          <w:lang w:eastAsia="ko-KR"/>
        </w:rPr>
        <w:t>T</w:t>
      </w:r>
      <w:r w:rsidRPr="00DF17B8">
        <w:rPr>
          <w:rFonts w:ascii="Times New Roman" w:hAnsi="Times New Roman"/>
          <w:bCs/>
          <w:color w:val="000000" w:themeColor="text1"/>
          <w:sz w:val="24"/>
          <w:szCs w:val="24"/>
          <w:vertAlign w:val="subscript"/>
          <w:lang w:eastAsia="ko-KR"/>
        </w:rPr>
        <w:t>processing</w:t>
      </w:r>
      <w:proofErr w:type="spellEnd"/>
      <w:r w:rsidRPr="00DF17B8">
        <w:rPr>
          <w:rFonts w:ascii="Times New Roman" w:hAnsi="Times New Roman"/>
          <w:bCs/>
          <w:color w:val="000000" w:themeColor="text1"/>
          <w:sz w:val="24"/>
          <w:szCs w:val="24"/>
          <w:lang w:eastAsia="ko-KR"/>
        </w:rPr>
        <w:t xml:space="preserve"> and RA procedures</w:t>
      </w:r>
    </w:p>
    <w:p w14:paraId="2DEA46B8" w14:textId="77777777" w:rsidR="00DF17B8" w:rsidRPr="007074E1" w:rsidRDefault="00DF17B8" w:rsidP="00DF17B8">
      <w:pPr>
        <w:pStyle w:val="ListParagraph"/>
        <w:numPr>
          <w:ilvl w:val="0"/>
          <w:numId w:val="6"/>
        </w:numPr>
        <w:ind w:leftChars="0"/>
        <w:rPr>
          <w:rFonts w:ascii="Times New Roman" w:hAnsi="Times New Roman"/>
          <w:bCs/>
          <w:color w:val="000000" w:themeColor="text1"/>
          <w:sz w:val="24"/>
          <w:szCs w:val="24"/>
          <w:lang w:eastAsia="ko-KR"/>
        </w:rPr>
      </w:pPr>
      <w:r w:rsidRPr="007074E1">
        <w:rPr>
          <w:rFonts w:ascii="Times New Roman" w:hAnsi="Times New Roman"/>
          <w:bCs/>
          <w:color w:val="000000" w:themeColor="text1"/>
          <w:sz w:val="24"/>
          <w:szCs w:val="24"/>
          <w:lang w:eastAsia="ko-KR"/>
        </w:rPr>
        <w:t xml:space="preserve">Issue 2-2-3a: Timeline of </w:t>
      </w:r>
      <w:proofErr w:type="spellStart"/>
      <w:r w:rsidRPr="007074E1">
        <w:rPr>
          <w:rFonts w:ascii="Times New Roman" w:hAnsi="Times New Roman"/>
          <w:bCs/>
          <w:color w:val="000000" w:themeColor="text1"/>
          <w:sz w:val="24"/>
          <w:szCs w:val="24"/>
          <w:lang w:eastAsia="ko-KR"/>
        </w:rPr>
        <w:t>T</w:t>
      </w:r>
      <w:r w:rsidRPr="007074E1">
        <w:rPr>
          <w:rFonts w:ascii="Times New Roman" w:hAnsi="Times New Roman"/>
          <w:bCs/>
          <w:color w:val="000000" w:themeColor="text1"/>
          <w:sz w:val="24"/>
          <w:szCs w:val="24"/>
          <w:vertAlign w:val="subscript"/>
          <w:lang w:eastAsia="ko-KR"/>
        </w:rPr>
        <w:t>processing</w:t>
      </w:r>
      <w:proofErr w:type="spellEnd"/>
      <w:r w:rsidRPr="007074E1">
        <w:rPr>
          <w:rFonts w:ascii="Times New Roman" w:hAnsi="Times New Roman"/>
          <w:bCs/>
          <w:color w:val="000000" w:themeColor="text1"/>
          <w:sz w:val="24"/>
          <w:szCs w:val="24"/>
          <w:lang w:eastAsia="ko-KR"/>
        </w:rPr>
        <w:t xml:space="preserve"> (UE SW processing and RF warm-</w:t>
      </w:r>
      <w:proofErr w:type="gramStart"/>
      <w:r w:rsidRPr="007074E1">
        <w:rPr>
          <w:rFonts w:ascii="Times New Roman" w:hAnsi="Times New Roman"/>
          <w:bCs/>
          <w:color w:val="000000" w:themeColor="text1"/>
          <w:sz w:val="24"/>
          <w:szCs w:val="24"/>
          <w:lang w:eastAsia="ko-KR"/>
        </w:rPr>
        <w:t>up(</w:t>
      </w:r>
      <w:proofErr w:type="gramEnd"/>
      <w:r w:rsidRPr="007074E1">
        <w:rPr>
          <w:rFonts w:ascii="Times New Roman" w:hAnsi="Times New Roman"/>
          <w:bCs/>
          <w:color w:val="000000" w:themeColor="text1"/>
          <w:sz w:val="24"/>
          <w:szCs w:val="24"/>
          <w:lang w:eastAsia="ko-KR"/>
        </w:rPr>
        <w:t xml:space="preserve">if needed) time) for HO with </w:t>
      </w:r>
      <w:proofErr w:type="spellStart"/>
      <w:r w:rsidRPr="007074E1">
        <w:rPr>
          <w:rFonts w:ascii="Times New Roman" w:hAnsi="Times New Roman"/>
          <w:bCs/>
          <w:color w:val="000000" w:themeColor="text1"/>
          <w:sz w:val="24"/>
          <w:szCs w:val="24"/>
          <w:lang w:eastAsia="ko-KR"/>
        </w:rPr>
        <w:t>PSCell</w:t>
      </w:r>
      <w:proofErr w:type="spellEnd"/>
    </w:p>
    <w:p w14:paraId="46735A8F" w14:textId="77777777" w:rsidR="00DF17B8" w:rsidRPr="007074E1" w:rsidRDefault="00DF17B8" w:rsidP="00DF17B8">
      <w:pPr>
        <w:pStyle w:val="ListParagraph"/>
        <w:numPr>
          <w:ilvl w:val="0"/>
          <w:numId w:val="6"/>
        </w:numPr>
        <w:ind w:leftChars="0"/>
        <w:rPr>
          <w:rFonts w:ascii="Times New Roman" w:hAnsi="Times New Roman"/>
          <w:bCs/>
          <w:color w:val="000000" w:themeColor="text1"/>
          <w:sz w:val="24"/>
          <w:szCs w:val="24"/>
          <w:lang w:eastAsia="ko-KR"/>
        </w:rPr>
      </w:pPr>
      <w:r w:rsidRPr="007074E1">
        <w:rPr>
          <w:rFonts w:ascii="Times New Roman" w:hAnsi="Times New Roman"/>
          <w:bCs/>
          <w:color w:val="000000" w:themeColor="text1"/>
          <w:sz w:val="24"/>
          <w:szCs w:val="24"/>
          <w:lang w:eastAsia="ko-KR"/>
        </w:rPr>
        <w:t xml:space="preserve">Issue 2-2-3b: If UE SW processing and RF warm-up for </w:t>
      </w:r>
      <w:proofErr w:type="spellStart"/>
      <w:r w:rsidRPr="007074E1">
        <w:rPr>
          <w:rFonts w:ascii="Times New Roman" w:hAnsi="Times New Roman"/>
          <w:bCs/>
          <w:color w:val="000000" w:themeColor="text1"/>
          <w:sz w:val="24"/>
          <w:szCs w:val="24"/>
          <w:lang w:eastAsia="ko-KR"/>
        </w:rPr>
        <w:t>PCell</w:t>
      </w:r>
      <w:proofErr w:type="spellEnd"/>
      <w:r w:rsidRPr="007074E1">
        <w:rPr>
          <w:rFonts w:ascii="Times New Roman" w:hAnsi="Times New Roman"/>
          <w:bCs/>
          <w:color w:val="000000" w:themeColor="text1"/>
          <w:sz w:val="24"/>
          <w:szCs w:val="24"/>
          <w:lang w:eastAsia="ko-KR"/>
        </w:rPr>
        <w:t xml:space="preserve"> HO and </w:t>
      </w:r>
      <w:proofErr w:type="spellStart"/>
      <w:r w:rsidRPr="007074E1">
        <w:rPr>
          <w:rFonts w:ascii="Times New Roman" w:hAnsi="Times New Roman"/>
          <w:bCs/>
          <w:color w:val="000000" w:themeColor="text1"/>
          <w:sz w:val="24"/>
          <w:szCs w:val="24"/>
          <w:lang w:eastAsia="ko-KR"/>
        </w:rPr>
        <w:t>PSCell</w:t>
      </w:r>
      <w:proofErr w:type="spellEnd"/>
      <w:r w:rsidRPr="007074E1">
        <w:rPr>
          <w:rFonts w:ascii="Times New Roman" w:hAnsi="Times New Roman"/>
          <w:bCs/>
          <w:color w:val="000000" w:themeColor="text1"/>
          <w:sz w:val="24"/>
          <w:szCs w:val="24"/>
          <w:lang w:eastAsia="ko-KR"/>
        </w:rPr>
        <w:t xml:space="preserve"> addition/change are performed in parallel</w:t>
      </w:r>
    </w:p>
    <w:p w14:paraId="1460ADE2" w14:textId="77777777" w:rsidR="00DF17B8" w:rsidRPr="007074E1" w:rsidRDefault="00DF17B8" w:rsidP="00DF17B8">
      <w:pPr>
        <w:pStyle w:val="ListParagraph"/>
        <w:numPr>
          <w:ilvl w:val="0"/>
          <w:numId w:val="6"/>
        </w:numPr>
        <w:ind w:leftChars="0"/>
        <w:rPr>
          <w:rFonts w:ascii="Times New Roman" w:hAnsi="Times New Roman"/>
          <w:bCs/>
          <w:color w:val="000000" w:themeColor="text1"/>
          <w:sz w:val="24"/>
          <w:szCs w:val="24"/>
          <w:lang w:eastAsia="ko-KR"/>
        </w:rPr>
      </w:pPr>
      <w:r w:rsidRPr="007074E1">
        <w:rPr>
          <w:rFonts w:ascii="Times New Roman" w:hAnsi="Times New Roman"/>
          <w:bCs/>
          <w:color w:val="000000" w:themeColor="text1"/>
          <w:sz w:val="24"/>
          <w:szCs w:val="24"/>
          <w:lang w:eastAsia="ko-KR"/>
        </w:rPr>
        <w:t xml:space="preserve">Issue 2-2-3c: If UE SW processing and RF warm-up for </w:t>
      </w:r>
      <w:proofErr w:type="spellStart"/>
      <w:r w:rsidRPr="007074E1">
        <w:rPr>
          <w:rFonts w:ascii="Times New Roman" w:hAnsi="Times New Roman"/>
          <w:bCs/>
          <w:color w:val="000000" w:themeColor="text1"/>
          <w:sz w:val="24"/>
          <w:szCs w:val="24"/>
          <w:lang w:eastAsia="ko-KR"/>
        </w:rPr>
        <w:t>PCell</w:t>
      </w:r>
      <w:proofErr w:type="spellEnd"/>
      <w:r w:rsidRPr="007074E1">
        <w:rPr>
          <w:rFonts w:ascii="Times New Roman" w:hAnsi="Times New Roman"/>
          <w:bCs/>
          <w:color w:val="000000" w:themeColor="text1"/>
          <w:sz w:val="24"/>
          <w:szCs w:val="24"/>
          <w:lang w:eastAsia="ko-KR"/>
        </w:rPr>
        <w:t xml:space="preserve"> HO and </w:t>
      </w:r>
      <w:proofErr w:type="spellStart"/>
      <w:r w:rsidRPr="007074E1">
        <w:rPr>
          <w:rFonts w:ascii="Times New Roman" w:hAnsi="Times New Roman"/>
          <w:bCs/>
          <w:color w:val="000000" w:themeColor="text1"/>
          <w:sz w:val="24"/>
          <w:szCs w:val="24"/>
          <w:lang w:eastAsia="ko-KR"/>
        </w:rPr>
        <w:t>PSCell</w:t>
      </w:r>
      <w:proofErr w:type="spellEnd"/>
      <w:r w:rsidRPr="007074E1">
        <w:rPr>
          <w:rFonts w:ascii="Times New Roman" w:hAnsi="Times New Roman"/>
          <w:bCs/>
          <w:color w:val="000000" w:themeColor="text1"/>
          <w:sz w:val="24"/>
          <w:szCs w:val="24"/>
          <w:lang w:eastAsia="ko-KR"/>
        </w:rPr>
        <w:t xml:space="preserve"> addition/change are performed in sequential</w:t>
      </w:r>
    </w:p>
    <w:p w14:paraId="166FE529" w14:textId="77777777" w:rsidR="00DF17B8" w:rsidRPr="007074E1" w:rsidRDefault="00DF17B8" w:rsidP="00DF17B8">
      <w:pPr>
        <w:pStyle w:val="ListParagraph"/>
        <w:numPr>
          <w:ilvl w:val="0"/>
          <w:numId w:val="6"/>
        </w:numPr>
        <w:ind w:leftChars="0"/>
        <w:rPr>
          <w:rFonts w:ascii="Times New Roman" w:hAnsi="Times New Roman"/>
          <w:bCs/>
          <w:color w:val="000000" w:themeColor="text1"/>
          <w:sz w:val="24"/>
          <w:szCs w:val="24"/>
          <w:lang w:eastAsia="ko-KR"/>
        </w:rPr>
      </w:pPr>
      <w:r w:rsidRPr="007074E1">
        <w:rPr>
          <w:rFonts w:ascii="Times New Roman" w:hAnsi="Times New Roman"/>
          <w:bCs/>
          <w:color w:val="000000" w:themeColor="text1"/>
          <w:sz w:val="24"/>
          <w:szCs w:val="24"/>
          <w:lang w:eastAsia="ko-KR"/>
        </w:rPr>
        <w:lastRenderedPageBreak/>
        <w:t xml:space="preserve">Issue 2-2-3e: </w:t>
      </w:r>
      <w:proofErr w:type="spellStart"/>
      <w:r w:rsidRPr="007074E1">
        <w:rPr>
          <w:rFonts w:ascii="Times New Roman" w:hAnsi="Times New Roman"/>
          <w:bCs/>
          <w:color w:val="000000" w:themeColor="text1"/>
          <w:sz w:val="24"/>
          <w:szCs w:val="24"/>
          <w:lang w:eastAsia="ko-KR"/>
        </w:rPr>
        <w:t>T</w:t>
      </w:r>
      <w:r w:rsidRPr="007074E1">
        <w:rPr>
          <w:rFonts w:ascii="Times New Roman" w:hAnsi="Times New Roman"/>
          <w:bCs/>
          <w:color w:val="000000" w:themeColor="text1"/>
          <w:sz w:val="24"/>
          <w:szCs w:val="24"/>
          <w:vertAlign w:val="subscript"/>
          <w:lang w:eastAsia="ko-KR"/>
        </w:rPr>
        <w:t>processing</w:t>
      </w:r>
      <w:proofErr w:type="spellEnd"/>
      <w:r w:rsidRPr="007074E1">
        <w:rPr>
          <w:rFonts w:ascii="Times New Roman" w:hAnsi="Times New Roman"/>
          <w:bCs/>
          <w:color w:val="000000" w:themeColor="text1"/>
          <w:sz w:val="24"/>
          <w:szCs w:val="24"/>
          <w:lang w:eastAsia="ko-KR"/>
        </w:rPr>
        <w:t xml:space="preserve"> for </w:t>
      </w:r>
      <w:proofErr w:type="spellStart"/>
      <w:r w:rsidRPr="007074E1">
        <w:rPr>
          <w:rFonts w:ascii="Times New Roman" w:hAnsi="Times New Roman"/>
          <w:bCs/>
          <w:color w:val="000000" w:themeColor="text1"/>
          <w:sz w:val="24"/>
          <w:szCs w:val="24"/>
          <w:lang w:eastAsia="ko-KR"/>
        </w:rPr>
        <w:t>PSCell</w:t>
      </w:r>
      <w:proofErr w:type="spellEnd"/>
      <w:r w:rsidRPr="007074E1">
        <w:rPr>
          <w:rFonts w:ascii="Times New Roman" w:hAnsi="Times New Roman"/>
          <w:bCs/>
          <w:color w:val="000000" w:themeColor="text1"/>
          <w:sz w:val="24"/>
          <w:szCs w:val="24"/>
          <w:lang w:eastAsia="ko-KR"/>
        </w:rPr>
        <w:t xml:space="preserve"> addition/change</w:t>
      </w:r>
    </w:p>
    <w:p w14:paraId="60DB4AE6" w14:textId="77777777" w:rsidR="00DF17B8" w:rsidRPr="007074E1" w:rsidRDefault="00DF17B8" w:rsidP="00DF17B8">
      <w:pPr>
        <w:pStyle w:val="ListParagraph"/>
        <w:numPr>
          <w:ilvl w:val="0"/>
          <w:numId w:val="6"/>
        </w:numPr>
        <w:ind w:leftChars="0"/>
        <w:rPr>
          <w:rFonts w:ascii="Times New Roman" w:hAnsi="Times New Roman"/>
          <w:bCs/>
          <w:color w:val="000000" w:themeColor="text1"/>
          <w:sz w:val="24"/>
          <w:szCs w:val="24"/>
          <w:lang w:eastAsia="ko-KR"/>
        </w:rPr>
      </w:pPr>
      <w:r w:rsidRPr="007074E1">
        <w:rPr>
          <w:rFonts w:ascii="Times New Roman" w:hAnsi="Times New Roman"/>
          <w:bCs/>
          <w:color w:val="000000" w:themeColor="text1"/>
          <w:sz w:val="24"/>
          <w:szCs w:val="24"/>
          <w:lang w:eastAsia="ko-KR"/>
        </w:rPr>
        <w:t xml:space="preserve">Issue 2-2-5: Ending point of the delay requirement for HO with </w:t>
      </w:r>
      <w:proofErr w:type="spellStart"/>
      <w:r w:rsidRPr="007074E1">
        <w:rPr>
          <w:rFonts w:ascii="Times New Roman" w:hAnsi="Times New Roman"/>
          <w:bCs/>
          <w:color w:val="000000" w:themeColor="text1"/>
          <w:sz w:val="24"/>
          <w:szCs w:val="24"/>
          <w:lang w:eastAsia="ko-KR"/>
        </w:rPr>
        <w:t>PSCell</w:t>
      </w:r>
      <w:proofErr w:type="spellEnd"/>
    </w:p>
    <w:p w14:paraId="14793EF0" w14:textId="77777777" w:rsidR="00DF17B8" w:rsidRPr="007074E1" w:rsidRDefault="00DF17B8" w:rsidP="00DF17B8">
      <w:pPr>
        <w:pStyle w:val="ListParagraph"/>
        <w:numPr>
          <w:ilvl w:val="0"/>
          <w:numId w:val="6"/>
        </w:numPr>
        <w:ind w:leftChars="0"/>
        <w:rPr>
          <w:rFonts w:ascii="Times New Roman" w:hAnsi="Times New Roman"/>
          <w:bCs/>
          <w:color w:val="000000" w:themeColor="text1"/>
          <w:sz w:val="24"/>
          <w:szCs w:val="24"/>
          <w:lang w:eastAsia="ko-KR"/>
        </w:rPr>
      </w:pPr>
      <w:r w:rsidRPr="007074E1">
        <w:rPr>
          <w:rFonts w:ascii="Times New Roman" w:hAnsi="Times New Roman"/>
          <w:bCs/>
          <w:color w:val="000000" w:themeColor="text1"/>
          <w:sz w:val="24"/>
          <w:szCs w:val="24"/>
          <w:lang w:eastAsia="ko-KR"/>
        </w:rPr>
        <w:t>Issue 2-2-8: Delay requirements design</w:t>
      </w:r>
    </w:p>
    <w:p w14:paraId="6CE07E70" w14:textId="77777777" w:rsidR="00DF17B8" w:rsidRPr="007074E1" w:rsidRDefault="00DF17B8" w:rsidP="00DF17B8">
      <w:pPr>
        <w:pStyle w:val="ListParagraph"/>
        <w:numPr>
          <w:ilvl w:val="0"/>
          <w:numId w:val="6"/>
        </w:numPr>
        <w:ind w:leftChars="0"/>
        <w:rPr>
          <w:rFonts w:ascii="Times New Roman" w:hAnsi="Times New Roman"/>
          <w:bCs/>
          <w:color w:val="000000" w:themeColor="text1"/>
          <w:sz w:val="24"/>
          <w:szCs w:val="24"/>
          <w:lang w:eastAsia="ko-KR"/>
        </w:rPr>
      </w:pPr>
      <w:r w:rsidRPr="007074E1">
        <w:rPr>
          <w:rFonts w:ascii="Times New Roman" w:hAnsi="Times New Roman"/>
          <w:bCs/>
          <w:color w:val="000000" w:themeColor="text1"/>
          <w:sz w:val="24"/>
          <w:szCs w:val="24"/>
          <w:lang w:eastAsia="ko-KR"/>
        </w:rPr>
        <w:t xml:space="preserve">Issue 2-3-2a: Interruption requirements, similar as </w:t>
      </w:r>
      <w:proofErr w:type="spellStart"/>
      <w:r w:rsidRPr="007074E1">
        <w:rPr>
          <w:rFonts w:ascii="Times New Roman" w:hAnsi="Times New Roman"/>
          <w:bCs/>
          <w:color w:val="000000" w:themeColor="text1"/>
          <w:sz w:val="24"/>
          <w:szCs w:val="24"/>
          <w:lang w:eastAsia="ko-KR"/>
        </w:rPr>
        <w:t>T</w:t>
      </w:r>
      <w:r w:rsidRPr="007074E1">
        <w:rPr>
          <w:rFonts w:ascii="Times New Roman" w:hAnsi="Times New Roman"/>
          <w:bCs/>
          <w:color w:val="000000" w:themeColor="text1"/>
          <w:sz w:val="24"/>
          <w:szCs w:val="24"/>
          <w:vertAlign w:val="subscript"/>
          <w:lang w:eastAsia="ko-KR"/>
        </w:rPr>
        <w:t>interrupt</w:t>
      </w:r>
      <w:proofErr w:type="spellEnd"/>
      <w:r w:rsidRPr="007074E1">
        <w:rPr>
          <w:rFonts w:ascii="Times New Roman" w:hAnsi="Times New Roman"/>
          <w:bCs/>
          <w:color w:val="000000" w:themeColor="text1"/>
          <w:sz w:val="24"/>
          <w:szCs w:val="24"/>
          <w:vertAlign w:val="subscript"/>
          <w:lang w:eastAsia="ko-KR"/>
        </w:rPr>
        <w:t xml:space="preserve"> </w:t>
      </w:r>
      <w:r w:rsidRPr="007074E1">
        <w:rPr>
          <w:rFonts w:ascii="Times New Roman" w:hAnsi="Times New Roman"/>
          <w:bCs/>
          <w:color w:val="000000" w:themeColor="text1"/>
          <w:sz w:val="24"/>
          <w:szCs w:val="24"/>
          <w:lang w:eastAsia="ko-KR"/>
        </w:rPr>
        <w:t xml:space="preserve">for in legacy handover requirements, for HO with </w:t>
      </w:r>
      <w:proofErr w:type="spellStart"/>
      <w:r w:rsidRPr="007074E1">
        <w:rPr>
          <w:rFonts w:ascii="Times New Roman" w:hAnsi="Times New Roman"/>
          <w:bCs/>
          <w:color w:val="000000" w:themeColor="text1"/>
          <w:sz w:val="24"/>
          <w:szCs w:val="24"/>
          <w:lang w:eastAsia="ko-KR"/>
        </w:rPr>
        <w:t>PSCell</w:t>
      </w:r>
      <w:proofErr w:type="spellEnd"/>
    </w:p>
    <w:p w14:paraId="60CD0A15" w14:textId="77777777" w:rsidR="00DF17B8" w:rsidRPr="007074E1" w:rsidRDefault="00DF17B8" w:rsidP="00DF17B8">
      <w:pPr>
        <w:pStyle w:val="ListParagraph"/>
        <w:numPr>
          <w:ilvl w:val="0"/>
          <w:numId w:val="6"/>
        </w:numPr>
        <w:ind w:leftChars="0"/>
        <w:rPr>
          <w:rFonts w:ascii="Times New Roman" w:hAnsi="Times New Roman"/>
          <w:bCs/>
          <w:color w:val="000000" w:themeColor="text1"/>
          <w:sz w:val="24"/>
          <w:szCs w:val="24"/>
          <w:lang w:eastAsia="ko-KR"/>
        </w:rPr>
      </w:pPr>
      <w:r w:rsidRPr="007074E1">
        <w:rPr>
          <w:rFonts w:ascii="Times New Roman" w:hAnsi="Times New Roman"/>
          <w:bCs/>
          <w:color w:val="000000" w:themeColor="text1"/>
          <w:sz w:val="24"/>
          <w:szCs w:val="24"/>
          <w:lang w:eastAsia="ko-KR"/>
        </w:rPr>
        <w:t xml:space="preserve">Issue 2-3-2b: Interruption requirements on </w:t>
      </w:r>
      <w:proofErr w:type="spellStart"/>
      <w:r w:rsidRPr="007074E1">
        <w:rPr>
          <w:rFonts w:ascii="Times New Roman" w:hAnsi="Times New Roman"/>
          <w:bCs/>
          <w:color w:val="000000" w:themeColor="text1"/>
          <w:sz w:val="24"/>
          <w:szCs w:val="24"/>
          <w:lang w:eastAsia="ko-KR"/>
        </w:rPr>
        <w:t>PCell</w:t>
      </w:r>
      <w:proofErr w:type="spellEnd"/>
      <w:r w:rsidRPr="007074E1">
        <w:rPr>
          <w:rFonts w:ascii="Times New Roman" w:hAnsi="Times New Roman"/>
          <w:bCs/>
          <w:color w:val="000000" w:themeColor="text1"/>
          <w:sz w:val="24"/>
          <w:szCs w:val="24"/>
          <w:lang w:eastAsia="ko-KR"/>
        </w:rPr>
        <w:t>/</w:t>
      </w:r>
      <w:proofErr w:type="spellStart"/>
      <w:r w:rsidRPr="007074E1">
        <w:rPr>
          <w:rFonts w:ascii="Times New Roman" w:hAnsi="Times New Roman"/>
          <w:bCs/>
          <w:color w:val="000000" w:themeColor="text1"/>
          <w:sz w:val="24"/>
          <w:szCs w:val="24"/>
          <w:lang w:eastAsia="ko-KR"/>
        </w:rPr>
        <w:t>PSCell</w:t>
      </w:r>
      <w:proofErr w:type="spellEnd"/>
      <w:r w:rsidRPr="007074E1">
        <w:rPr>
          <w:rFonts w:ascii="Times New Roman" w:hAnsi="Times New Roman"/>
          <w:bCs/>
          <w:color w:val="000000" w:themeColor="text1"/>
          <w:sz w:val="24"/>
          <w:szCs w:val="24"/>
          <w:lang w:eastAsia="ko-KR"/>
        </w:rPr>
        <w:t xml:space="preserve"> due to </w:t>
      </w:r>
      <w:proofErr w:type="spellStart"/>
      <w:r w:rsidRPr="007074E1">
        <w:rPr>
          <w:rFonts w:ascii="Times New Roman" w:hAnsi="Times New Roman"/>
          <w:bCs/>
          <w:color w:val="000000" w:themeColor="text1"/>
          <w:sz w:val="24"/>
          <w:szCs w:val="24"/>
          <w:lang w:eastAsia="ko-KR"/>
        </w:rPr>
        <w:t>PSCell</w:t>
      </w:r>
      <w:proofErr w:type="spellEnd"/>
      <w:r w:rsidRPr="007074E1">
        <w:rPr>
          <w:rFonts w:ascii="Times New Roman" w:hAnsi="Times New Roman"/>
          <w:bCs/>
          <w:color w:val="000000" w:themeColor="text1"/>
          <w:sz w:val="24"/>
          <w:szCs w:val="24"/>
          <w:lang w:eastAsia="ko-KR"/>
        </w:rPr>
        <w:t>/</w:t>
      </w:r>
      <w:proofErr w:type="spellStart"/>
      <w:r w:rsidRPr="007074E1">
        <w:rPr>
          <w:rFonts w:ascii="Times New Roman" w:hAnsi="Times New Roman"/>
          <w:bCs/>
          <w:color w:val="000000" w:themeColor="text1"/>
          <w:sz w:val="24"/>
          <w:szCs w:val="24"/>
          <w:lang w:eastAsia="ko-KR"/>
        </w:rPr>
        <w:t>PCell</w:t>
      </w:r>
      <w:proofErr w:type="spellEnd"/>
      <w:r w:rsidRPr="007074E1">
        <w:rPr>
          <w:rFonts w:ascii="Times New Roman" w:hAnsi="Times New Roman"/>
          <w:bCs/>
          <w:color w:val="000000" w:themeColor="text1"/>
          <w:sz w:val="24"/>
          <w:szCs w:val="24"/>
          <w:lang w:eastAsia="ko-KR"/>
        </w:rPr>
        <w:t xml:space="preserve"> RF retuning</w:t>
      </w:r>
    </w:p>
    <w:p w14:paraId="01D21438" w14:textId="77777777" w:rsidR="007074E1" w:rsidRPr="007074E1" w:rsidRDefault="007074E1" w:rsidP="007074E1">
      <w:pPr>
        <w:pStyle w:val="ListParagraph"/>
        <w:numPr>
          <w:ilvl w:val="0"/>
          <w:numId w:val="6"/>
        </w:numPr>
        <w:ind w:leftChars="0"/>
        <w:rPr>
          <w:rFonts w:ascii="Times New Roman" w:hAnsi="Times New Roman"/>
          <w:bCs/>
          <w:color w:val="000000" w:themeColor="text1"/>
          <w:sz w:val="24"/>
          <w:szCs w:val="24"/>
          <w:lang w:eastAsia="ko-KR"/>
        </w:rPr>
      </w:pPr>
      <w:r w:rsidRPr="007074E1">
        <w:rPr>
          <w:rFonts w:ascii="Times New Roman" w:hAnsi="Times New Roman"/>
          <w:bCs/>
          <w:color w:val="000000" w:themeColor="text1"/>
          <w:sz w:val="24"/>
          <w:szCs w:val="24"/>
          <w:lang w:eastAsia="ko-KR"/>
        </w:rPr>
        <w:t xml:space="preserve">Issue 2-4-1: 2 step and 4 step RACH for HO with </w:t>
      </w:r>
      <w:proofErr w:type="spellStart"/>
      <w:r w:rsidRPr="007074E1">
        <w:rPr>
          <w:rFonts w:ascii="Times New Roman" w:hAnsi="Times New Roman"/>
          <w:bCs/>
          <w:color w:val="000000" w:themeColor="text1"/>
          <w:sz w:val="24"/>
          <w:szCs w:val="24"/>
          <w:lang w:eastAsia="ko-KR"/>
        </w:rPr>
        <w:t>PSCell</w:t>
      </w:r>
      <w:proofErr w:type="spellEnd"/>
    </w:p>
    <w:p w14:paraId="11F0606A" w14:textId="77777777" w:rsidR="007074E1" w:rsidRPr="007074E1" w:rsidRDefault="007074E1" w:rsidP="007074E1">
      <w:pPr>
        <w:pStyle w:val="ListParagraph"/>
        <w:numPr>
          <w:ilvl w:val="0"/>
          <w:numId w:val="6"/>
        </w:numPr>
        <w:ind w:leftChars="0"/>
        <w:rPr>
          <w:rFonts w:ascii="Times New Roman" w:hAnsi="Times New Roman"/>
          <w:bCs/>
          <w:color w:val="000000" w:themeColor="text1"/>
          <w:sz w:val="24"/>
          <w:szCs w:val="24"/>
          <w:lang w:eastAsia="ko-KR"/>
        </w:rPr>
      </w:pPr>
      <w:r w:rsidRPr="007074E1">
        <w:rPr>
          <w:rFonts w:ascii="Times New Roman" w:hAnsi="Times New Roman"/>
          <w:bCs/>
          <w:color w:val="000000" w:themeColor="text1"/>
          <w:sz w:val="24"/>
          <w:szCs w:val="24"/>
          <w:lang w:eastAsia="ko-KR"/>
        </w:rPr>
        <w:t xml:space="preserve">Issue 2-4-2: RACH occasion collision between </w:t>
      </w:r>
      <w:proofErr w:type="spellStart"/>
      <w:r w:rsidRPr="007074E1">
        <w:rPr>
          <w:rFonts w:ascii="Times New Roman" w:hAnsi="Times New Roman"/>
          <w:bCs/>
          <w:color w:val="000000" w:themeColor="text1"/>
          <w:sz w:val="24"/>
          <w:szCs w:val="24"/>
          <w:lang w:eastAsia="ko-KR"/>
        </w:rPr>
        <w:t>Pcell</w:t>
      </w:r>
      <w:proofErr w:type="spellEnd"/>
      <w:r w:rsidRPr="007074E1">
        <w:rPr>
          <w:rFonts w:ascii="Times New Roman" w:hAnsi="Times New Roman"/>
          <w:bCs/>
          <w:color w:val="000000" w:themeColor="text1"/>
          <w:sz w:val="24"/>
          <w:szCs w:val="24"/>
          <w:lang w:eastAsia="ko-KR"/>
        </w:rPr>
        <w:t xml:space="preserve"> and </w:t>
      </w:r>
      <w:proofErr w:type="spellStart"/>
      <w:r w:rsidRPr="007074E1">
        <w:rPr>
          <w:rFonts w:ascii="Times New Roman" w:hAnsi="Times New Roman"/>
          <w:bCs/>
          <w:color w:val="000000" w:themeColor="text1"/>
          <w:sz w:val="24"/>
          <w:szCs w:val="24"/>
          <w:lang w:eastAsia="ko-KR"/>
        </w:rPr>
        <w:t>PSCell</w:t>
      </w:r>
      <w:proofErr w:type="spellEnd"/>
    </w:p>
    <w:p w14:paraId="7E5984B1" w14:textId="2FF12988" w:rsidR="00DF17B8" w:rsidRPr="004F184C" w:rsidRDefault="007074E1" w:rsidP="004F184C">
      <w:pPr>
        <w:pStyle w:val="ListParagraph"/>
        <w:numPr>
          <w:ilvl w:val="0"/>
          <w:numId w:val="6"/>
        </w:numPr>
        <w:ind w:leftChars="0"/>
        <w:rPr>
          <w:rFonts w:ascii="Times New Roman" w:hAnsi="Times New Roman"/>
          <w:bCs/>
          <w:color w:val="000000" w:themeColor="text1"/>
          <w:sz w:val="24"/>
          <w:szCs w:val="24"/>
          <w:lang w:eastAsia="ko-KR"/>
        </w:rPr>
      </w:pPr>
      <w:r w:rsidRPr="007074E1">
        <w:rPr>
          <w:rFonts w:ascii="Times New Roman" w:hAnsi="Times New Roman"/>
          <w:bCs/>
          <w:color w:val="000000" w:themeColor="text1"/>
          <w:sz w:val="24"/>
          <w:szCs w:val="24"/>
          <w:lang w:eastAsia="ko-KR"/>
        </w:rPr>
        <w:t>Issue 2-4-4: CSI-RS based CFRA</w:t>
      </w:r>
    </w:p>
    <w:p w14:paraId="5549EF83" w14:textId="28457594" w:rsidR="00662D1B" w:rsidRPr="00323AA7" w:rsidRDefault="00662D1B" w:rsidP="00662D1B">
      <w:pPr>
        <w:ind w:left="720"/>
      </w:pPr>
    </w:p>
    <w:p w14:paraId="58BACC09" w14:textId="47543D60" w:rsidR="00CD6C8F" w:rsidRPr="00323AA7" w:rsidRDefault="00CD6C8F" w:rsidP="00CD6C8F">
      <w:pPr>
        <w:rPr>
          <w:rFonts w:eastAsia="SimSun"/>
          <w:b/>
          <w:bCs/>
        </w:rPr>
      </w:pPr>
      <w:r w:rsidRPr="00323AA7">
        <w:rPr>
          <w:rFonts w:eastAsia="SimSun"/>
          <w:b/>
          <w:bCs/>
        </w:rPr>
        <w:t xml:space="preserve">(3) PUCCH </w:t>
      </w:r>
      <w:proofErr w:type="spellStart"/>
      <w:r w:rsidRPr="00323AA7">
        <w:rPr>
          <w:rFonts w:eastAsia="SimSun"/>
          <w:b/>
          <w:bCs/>
        </w:rPr>
        <w:t>SCell</w:t>
      </w:r>
      <w:proofErr w:type="spellEnd"/>
      <w:r w:rsidRPr="00323AA7">
        <w:rPr>
          <w:rFonts w:eastAsia="SimSun"/>
          <w:b/>
          <w:bCs/>
        </w:rPr>
        <w:t xml:space="preserve"> activation/deactivation requirements (open issues in </w:t>
      </w:r>
      <w:r w:rsidR="00795CF9" w:rsidRPr="00795CF9">
        <w:rPr>
          <w:rFonts w:eastAsia="SimSun"/>
          <w:b/>
          <w:bCs/>
        </w:rPr>
        <w:t>R4-2115338</w:t>
      </w:r>
      <w:r w:rsidRPr="00323AA7">
        <w:rPr>
          <w:rFonts w:eastAsia="SimSun"/>
          <w:b/>
          <w:bCs/>
        </w:rPr>
        <w:t>)</w:t>
      </w:r>
    </w:p>
    <w:p w14:paraId="2EA836F6" w14:textId="77777777" w:rsidR="00795CF9" w:rsidRPr="00795CF9" w:rsidRDefault="00795CF9" w:rsidP="00795CF9">
      <w:pPr>
        <w:pStyle w:val="ListParagraph"/>
        <w:numPr>
          <w:ilvl w:val="0"/>
          <w:numId w:val="6"/>
        </w:numPr>
        <w:ind w:leftChars="0"/>
        <w:rPr>
          <w:rFonts w:ascii="Times New Roman" w:hAnsi="Times New Roman"/>
          <w:bCs/>
          <w:color w:val="000000" w:themeColor="text1"/>
          <w:sz w:val="24"/>
          <w:szCs w:val="24"/>
          <w:lang w:eastAsia="ko-KR"/>
        </w:rPr>
      </w:pPr>
      <w:r w:rsidRPr="00795CF9">
        <w:rPr>
          <w:rFonts w:ascii="Times New Roman" w:hAnsi="Times New Roman"/>
          <w:bCs/>
          <w:color w:val="000000" w:themeColor="text1"/>
          <w:sz w:val="24"/>
          <w:szCs w:val="24"/>
          <w:lang w:eastAsia="ko-KR"/>
        </w:rPr>
        <w:t xml:space="preserve">Issue 1-2-2: Whether the CSI reporting type (periodic, aperiodic, semi-persistent) about PUCCH </w:t>
      </w:r>
      <w:proofErr w:type="spellStart"/>
      <w:r w:rsidRPr="00795CF9">
        <w:rPr>
          <w:rFonts w:ascii="Times New Roman" w:hAnsi="Times New Roman"/>
          <w:bCs/>
          <w:color w:val="000000" w:themeColor="text1"/>
          <w:sz w:val="24"/>
          <w:szCs w:val="24"/>
          <w:lang w:eastAsia="ko-KR"/>
        </w:rPr>
        <w:t>SCell</w:t>
      </w:r>
      <w:proofErr w:type="spellEnd"/>
      <w:r w:rsidRPr="00795CF9">
        <w:rPr>
          <w:rFonts w:ascii="Times New Roman" w:hAnsi="Times New Roman"/>
          <w:bCs/>
          <w:color w:val="000000" w:themeColor="text1"/>
          <w:sz w:val="24"/>
          <w:szCs w:val="24"/>
          <w:lang w:eastAsia="ko-KR"/>
        </w:rPr>
        <w:t xml:space="preserve"> activation is needed to be specified?</w:t>
      </w:r>
    </w:p>
    <w:p w14:paraId="1F91F692" w14:textId="77777777" w:rsidR="00795CF9" w:rsidRPr="00795CF9" w:rsidRDefault="00795CF9" w:rsidP="00795CF9">
      <w:pPr>
        <w:pStyle w:val="ListParagraph"/>
        <w:numPr>
          <w:ilvl w:val="0"/>
          <w:numId w:val="6"/>
        </w:numPr>
        <w:ind w:leftChars="0"/>
        <w:rPr>
          <w:rFonts w:ascii="Times New Roman" w:hAnsi="Times New Roman"/>
          <w:bCs/>
          <w:color w:val="000000" w:themeColor="text1"/>
          <w:sz w:val="24"/>
          <w:szCs w:val="24"/>
          <w:lang w:eastAsia="ko-KR"/>
        </w:rPr>
      </w:pPr>
      <w:r w:rsidRPr="00795CF9">
        <w:rPr>
          <w:rFonts w:ascii="Times New Roman" w:hAnsi="Times New Roman"/>
          <w:sz w:val="24"/>
          <w:szCs w:val="24"/>
          <w:lang w:eastAsia="ko-KR"/>
        </w:rPr>
        <w:t>Issue 1-</w:t>
      </w:r>
      <w:r w:rsidRPr="00795CF9">
        <w:rPr>
          <w:rFonts w:ascii="Times New Roman" w:hAnsi="Times New Roman"/>
          <w:sz w:val="24"/>
          <w:szCs w:val="24"/>
        </w:rPr>
        <w:t>2-3</w:t>
      </w:r>
      <w:r w:rsidRPr="00795CF9">
        <w:rPr>
          <w:rFonts w:ascii="Times New Roman" w:hAnsi="Times New Roman"/>
          <w:sz w:val="24"/>
          <w:szCs w:val="24"/>
          <w:lang w:eastAsia="ko-KR"/>
        </w:rPr>
        <w:t xml:space="preserve">: </w:t>
      </w:r>
      <w:r w:rsidRPr="00795CF9">
        <w:rPr>
          <w:rFonts w:ascii="Times New Roman" w:hAnsi="Times New Roman"/>
          <w:sz w:val="24"/>
          <w:szCs w:val="24"/>
        </w:rPr>
        <w:t xml:space="preserve">Whether the beam information (L1-RSRP measurement result) of PUCCH </w:t>
      </w:r>
      <w:proofErr w:type="spellStart"/>
      <w:r w:rsidRPr="00795CF9">
        <w:rPr>
          <w:rFonts w:ascii="Times New Roman" w:hAnsi="Times New Roman"/>
          <w:sz w:val="24"/>
          <w:szCs w:val="24"/>
        </w:rPr>
        <w:t>SCell</w:t>
      </w:r>
      <w:proofErr w:type="spellEnd"/>
      <w:r w:rsidRPr="00795CF9">
        <w:rPr>
          <w:rFonts w:ascii="Times New Roman" w:hAnsi="Times New Roman"/>
          <w:sz w:val="24"/>
          <w:szCs w:val="24"/>
        </w:rPr>
        <w:t xml:space="preserve"> for TCI determination is needed or not for unknown cell?</w:t>
      </w:r>
    </w:p>
    <w:p w14:paraId="4250AF71" w14:textId="77777777" w:rsidR="00795CF9" w:rsidRPr="00795CF9" w:rsidRDefault="00795CF9" w:rsidP="00795CF9">
      <w:pPr>
        <w:pStyle w:val="ListParagraph"/>
        <w:numPr>
          <w:ilvl w:val="0"/>
          <w:numId w:val="6"/>
        </w:numPr>
        <w:ind w:leftChars="0"/>
        <w:rPr>
          <w:rFonts w:ascii="Times New Roman" w:hAnsi="Times New Roman"/>
          <w:bCs/>
          <w:color w:val="000000" w:themeColor="text1"/>
          <w:sz w:val="24"/>
          <w:szCs w:val="24"/>
          <w:lang w:eastAsia="ko-KR"/>
        </w:rPr>
      </w:pPr>
      <w:r w:rsidRPr="00795CF9">
        <w:rPr>
          <w:rFonts w:ascii="Times New Roman" w:hAnsi="Times New Roman"/>
          <w:sz w:val="24"/>
          <w:szCs w:val="24"/>
          <w:lang w:eastAsia="ko-KR"/>
        </w:rPr>
        <w:t>Issue 1-</w:t>
      </w:r>
      <w:r w:rsidRPr="00795CF9">
        <w:rPr>
          <w:rFonts w:ascii="Times New Roman" w:hAnsi="Times New Roman"/>
          <w:sz w:val="24"/>
          <w:szCs w:val="24"/>
        </w:rPr>
        <w:t>5-1</w:t>
      </w:r>
      <w:r w:rsidRPr="00795CF9">
        <w:rPr>
          <w:rFonts w:ascii="Times New Roman" w:hAnsi="Times New Roman"/>
          <w:sz w:val="24"/>
          <w:szCs w:val="24"/>
          <w:lang w:eastAsia="ko-KR"/>
        </w:rPr>
        <w:t xml:space="preserve">: </w:t>
      </w:r>
      <w:r w:rsidRPr="00795CF9">
        <w:rPr>
          <w:rFonts w:ascii="Times New Roman" w:hAnsi="Times New Roman"/>
          <w:sz w:val="24"/>
          <w:szCs w:val="24"/>
        </w:rPr>
        <w:t xml:space="preserve">The PUCCH </w:t>
      </w:r>
      <w:proofErr w:type="spellStart"/>
      <w:r w:rsidRPr="00795CF9">
        <w:rPr>
          <w:rFonts w:ascii="Times New Roman" w:hAnsi="Times New Roman"/>
          <w:sz w:val="24"/>
          <w:szCs w:val="24"/>
        </w:rPr>
        <w:t>SCell</w:t>
      </w:r>
      <w:proofErr w:type="spellEnd"/>
      <w:r w:rsidRPr="00795CF9">
        <w:rPr>
          <w:rFonts w:ascii="Times New Roman" w:hAnsi="Times New Roman"/>
          <w:sz w:val="24"/>
          <w:szCs w:val="24"/>
        </w:rPr>
        <w:t xml:space="preserve"> activation requirements for invalid TA case</w:t>
      </w:r>
    </w:p>
    <w:p w14:paraId="571DDB28" w14:textId="77777777" w:rsidR="00795CF9" w:rsidRPr="00795CF9" w:rsidRDefault="00795CF9" w:rsidP="00795CF9">
      <w:pPr>
        <w:pStyle w:val="ListParagraph"/>
        <w:numPr>
          <w:ilvl w:val="0"/>
          <w:numId w:val="6"/>
        </w:numPr>
        <w:ind w:leftChars="0"/>
        <w:rPr>
          <w:rFonts w:ascii="Times New Roman" w:hAnsi="Times New Roman"/>
          <w:bCs/>
          <w:color w:val="000000" w:themeColor="text1"/>
          <w:sz w:val="24"/>
          <w:szCs w:val="24"/>
          <w:lang w:eastAsia="ko-KR"/>
        </w:rPr>
      </w:pPr>
      <w:r w:rsidRPr="00795CF9">
        <w:rPr>
          <w:rFonts w:ascii="Times New Roman" w:hAnsi="Times New Roman"/>
          <w:sz w:val="24"/>
          <w:szCs w:val="24"/>
        </w:rPr>
        <w:t xml:space="preserve">Issue 1-5-3: the delay for obtaining a valid TA command for the </w:t>
      </w:r>
      <w:proofErr w:type="spellStart"/>
      <w:r w:rsidRPr="00795CF9">
        <w:rPr>
          <w:rFonts w:ascii="Times New Roman" w:hAnsi="Times New Roman"/>
          <w:sz w:val="24"/>
          <w:szCs w:val="24"/>
        </w:rPr>
        <w:t>sTAG</w:t>
      </w:r>
      <w:proofErr w:type="spellEnd"/>
      <w:r w:rsidRPr="00795CF9">
        <w:rPr>
          <w:rFonts w:ascii="Times New Roman" w:hAnsi="Times New Roman"/>
          <w:sz w:val="24"/>
          <w:szCs w:val="24"/>
        </w:rPr>
        <w:t xml:space="preserve"> to which the </w:t>
      </w:r>
      <w:proofErr w:type="spellStart"/>
      <w:r w:rsidRPr="00795CF9">
        <w:rPr>
          <w:rFonts w:ascii="Times New Roman" w:hAnsi="Times New Roman"/>
          <w:sz w:val="24"/>
          <w:szCs w:val="24"/>
        </w:rPr>
        <w:t>Scell</w:t>
      </w:r>
      <w:proofErr w:type="spellEnd"/>
      <w:r w:rsidRPr="00795CF9">
        <w:rPr>
          <w:rFonts w:ascii="Times New Roman" w:hAnsi="Times New Roman"/>
          <w:sz w:val="24"/>
          <w:szCs w:val="24"/>
        </w:rPr>
        <w:t xml:space="preserve"> configured with PUCCH belongs (</w:t>
      </w:r>
      <w:proofErr w:type="gramStart"/>
      <w:r w:rsidRPr="00795CF9">
        <w:rPr>
          <w:rFonts w:ascii="Times New Roman" w:hAnsi="Times New Roman"/>
          <w:sz w:val="24"/>
          <w:szCs w:val="24"/>
        </w:rPr>
        <w:t>i.e.</w:t>
      </w:r>
      <w:proofErr w:type="gramEnd"/>
      <w:r w:rsidRPr="00795CF9">
        <w:rPr>
          <w:rFonts w:ascii="Times New Roman" w:hAnsi="Times New Roman"/>
          <w:sz w:val="24"/>
          <w:szCs w:val="24"/>
        </w:rPr>
        <w:t xml:space="preserve"> T2)</w:t>
      </w:r>
    </w:p>
    <w:p w14:paraId="561A42D1" w14:textId="77777777" w:rsidR="00795CF9" w:rsidRPr="00795CF9" w:rsidRDefault="00795CF9" w:rsidP="00795CF9">
      <w:pPr>
        <w:pStyle w:val="ListParagraph"/>
        <w:numPr>
          <w:ilvl w:val="0"/>
          <w:numId w:val="6"/>
        </w:numPr>
        <w:ind w:leftChars="0"/>
        <w:rPr>
          <w:rFonts w:ascii="Times New Roman" w:hAnsi="Times New Roman"/>
          <w:bCs/>
          <w:color w:val="000000" w:themeColor="text1"/>
          <w:sz w:val="24"/>
          <w:szCs w:val="24"/>
          <w:lang w:eastAsia="ko-KR"/>
        </w:rPr>
      </w:pPr>
      <w:r w:rsidRPr="00795CF9">
        <w:rPr>
          <w:rFonts w:ascii="Times New Roman" w:hAnsi="Times New Roman"/>
          <w:sz w:val="24"/>
          <w:szCs w:val="24"/>
        </w:rPr>
        <w:t xml:space="preserve">Issue 1-6-1: Interruption requirements for PUCCH </w:t>
      </w:r>
      <w:proofErr w:type="spellStart"/>
      <w:r w:rsidRPr="00795CF9">
        <w:rPr>
          <w:rFonts w:ascii="Times New Roman" w:hAnsi="Times New Roman"/>
          <w:sz w:val="24"/>
          <w:szCs w:val="24"/>
        </w:rPr>
        <w:t>Scell</w:t>
      </w:r>
      <w:proofErr w:type="spellEnd"/>
      <w:r w:rsidRPr="00795CF9">
        <w:rPr>
          <w:rFonts w:ascii="Times New Roman" w:hAnsi="Times New Roman"/>
          <w:sz w:val="24"/>
          <w:szCs w:val="24"/>
        </w:rPr>
        <w:t xml:space="preserve"> activation in </w:t>
      </w:r>
      <w:proofErr w:type="spellStart"/>
      <w:r w:rsidRPr="00795CF9">
        <w:rPr>
          <w:rFonts w:ascii="Times New Roman" w:hAnsi="Times New Roman"/>
          <w:sz w:val="24"/>
          <w:szCs w:val="24"/>
        </w:rPr>
        <w:t>invalide</w:t>
      </w:r>
      <w:proofErr w:type="spellEnd"/>
      <w:r w:rsidRPr="00795CF9">
        <w:rPr>
          <w:rFonts w:ascii="Times New Roman" w:hAnsi="Times New Roman"/>
          <w:sz w:val="24"/>
          <w:szCs w:val="24"/>
        </w:rPr>
        <w:t xml:space="preserve"> TA case</w:t>
      </w:r>
    </w:p>
    <w:p w14:paraId="1622254E" w14:textId="36FDD5A3" w:rsidR="00795CF9" w:rsidRPr="00795CF9" w:rsidRDefault="00795CF9" w:rsidP="00795CF9">
      <w:pPr>
        <w:pStyle w:val="ListParagraph"/>
        <w:numPr>
          <w:ilvl w:val="0"/>
          <w:numId w:val="6"/>
        </w:numPr>
        <w:ind w:leftChars="0"/>
        <w:rPr>
          <w:rFonts w:ascii="Times New Roman" w:hAnsi="Times New Roman"/>
          <w:bCs/>
          <w:color w:val="000000" w:themeColor="text1"/>
          <w:sz w:val="24"/>
          <w:szCs w:val="24"/>
          <w:lang w:eastAsia="ko-KR"/>
        </w:rPr>
      </w:pPr>
      <w:r w:rsidRPr="00795CF9">
        <w:rPr>
          <w:rFonts w:ascii="Times New Roman" w:hAnsi="Times New Roman"/>
          <w:sz w:val="24"/>
          <w:szCs w:val="24"/>
        </w:rPr>
        <w:t xml:space="preserve">Issue 1-7-1 Applicability on interruption </w:t>
      </w:r>
    </w:p>
    <w:p w14:paraId="58ED8AAB" w14:textId="77777777" w:rsidR="00795CF9" w:rsidRPr="00795CF9" w:rsidRDefault="00795CF9" w:rsidP="00795CF9">
      <w:pPr>
        <w:pStyle w:val="ListParagraph"/>
        <w:numPr>
          <w:ilvl w:val="0"/>
          <w:numId w:val="6"/>
        </w:numPr>
        <w:ind w:leftChars="0"/>
        <w:rPr>
          <w:rFonts w:ascii="Times New Roman" w:hAnsi="Times New Roman"/>
          <w:bCs/>
          <w:color w:val="000000" w:themeColor="text1"/>
          <w:sz w:val="24"/>
          <w:szCs w:val="24"/>
          <w:lang w:eastAsia="ko-KR"/>
        </w:rPr>
      </w:pPr>
      <w:r w:rsidRPr="00795CF9">
        <w:rPr>
          <w:rFonts w:ascii="Times New Roman" w:hAnsi="Times New Roman"/>
          <w:sz w:val="24"/>
          <w:szCs w:val="24"/>
        </w:rPr>
        <w:t>Issue 1-7-2: Applicability on PDCCH order receiving</w:t>
      </w:r>
    </w:p>
    <w:p w14:paraId="7117FDA4" w14:textId="5839BEDF" w:rsidR="00795CF9" w:rsidRPr="00795CF9" w:rsidRDefault="00795CF9" w:rsidP="00795CF9">
      <w:pPr>
        <w:pStyle w:val="ListParagraph"/>
        <w:numPr>
          <w:ilvl w:val="0"/>
          <w:numId w:val="6"/>
        </w:numPr>
        <w:ind w:leftChars="0"/>
        <w:rPr>
          <w:rFonts w:ascii="Times New Roman" w:hAnsi="Times New Roman"/>
          <w:bCs/>
          <w:color w:val="000000" w:themeColor="text1"/>
          <w:sz w:val="24"/>
          <w:szCs w:val="24"/>
          <w:lang w:eastAsia="ko-KR"/>
        </w:rPr>
      </w:pPr>
      <w:r w:rsidRPr="00795CF9">
        <w:rPr>
          <w:rFonts w:ascii="Times New Roman" w:hAnsi="Times New Roman"/>
          <w:sz w:val="24"/>
          <w:szCs w:val="24"/>
        </w:rPr>
        <w:t>Issue 1-7-4: Applicability on use cases</w:t>
      </w:r>
    </w:p>
    <w:p w14:paraId="4FA34361" w14:textId="0242F847" w:rsidR="00FD15F1" w:rsidRPr="00795CF9" w:rsidRDefault="00795CF9" w:rsidP="00FD15F1">
      <w:pPr>
        <w:numPr>
          <w:ilvl w:val="0"/>
          <w:numId w:val="8"/>
        </w:numPr>
      </w:pPr>
      <w:r w:rsidRPr="00795CF9">
        <w:t xml:space="preserve">Issue 1-7-5 Applicability on multiple </w:t>
      </w:r>
      <w:proofErr w:type="spellStart"/>
      <w:r w:rsidRPr="00795CF9">
        <w:t>SCells</w:t>
      </w:r>
      <w:proofErr w:type="spellEnd"/>
    </w:p>
    <w:p w14:paraId="0BBC7AAC" w14:textId="77777777" w:rsidR="00CD6C8F" w:rsidRPr="00FD15F1" w:rsidRDefault="00CD6C8F" w:rsidP="00662D1B">
      <w:pPr>
        <w:ind w:left="720"/>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447B327" w14:textId="09D84E33" w:rsidR="000900C2" w:rsidRPr="00B64A73" w:rsidRDefault="000900C2" w:rsidP="000900C2">
      <w:pPr>
        <w:rPr>
          <w:b/>
          <w:u w:val="single"/>
          <w:lang w:eastAsia="ja-JP"/>
        </w:rPr>
      </w:pPr>
      <w:r w:rsidRPr="00B64A73">
        <w:rPr>
          <w:b/>
          <w:u w:val="single"/>
          <w:lang w:eastAsia="ja-JP"/>
        </w:rPr>
        <w:t>RAN4 #</w:t>
      </w:r>
      <w:r w:rsidR="00B83F53">
        <w:rPr>
          <w:b/>
          <w:u w:val="single"/>
          <w:lang w:eastAsia="ja-JP"/>
        </w:rPr>
        <w:t>100-</w:t>
      </w:r>
      <w:r w:rsidRPr="00B64A73">
        <w:rPr>
          <w:b/>
          <w:u w:val="single"/>
          <w:lang w:eastAsia="ja-JP"/>
        </w:rPr>
        <w:t>e meeting</w:t>
      </w:r>
    </w:p>
    <w:tbl>
      <w:tblPr>
        <w:tblW w:w="10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10"/>
        <w:gridCol w:w="2640"/>
      </w:tblGrid>
      <w:tr w:rsidR="00A00C48" w:rsidRPr="0030477E" w14:paraId="6CBA7F4C" w14:textId="77777777" w:rsidTr="00A00C48">
        <w:trPr>
          <w:trHeight w:val="19"/>
        </w:trPr>
        <w:tc>
          <w:tcPr>
            <w:tcW w:w="1255" w:type="dxa"/>
            <w:shd w:val="clear" w:color="000000" w:fill="75B91A"/>
            <w:vAlign w:val="center"/>
            <w:hideMark/>
          </w:tcPr>
          <w:p w14:paraId="745F8E11" w14:textId="77777777" w:rsidR="0030477E" w:rsidRPr="0030477E" w:rsidRDefault="0030477E" w:rsidP="00A00C48">
            <w:pPr>
              <w:rPr>
                <w:sz w:val="20"/>
                <w:szCs w:val="20"/>
              </w:rPr>
            </w:pPr>
            <w:proofErr w:type="spellStart"/>
            <w:r w:rsidRPr="0030477E">
              <w:rPr>
                <w:sz w:val="20"/>
                <w:szCs w:val="20"/>
              </w:rPr>
              <w:t>TDoc</w:t>
            </w:r>
            <w:proofErr w:type="spellEnd"/>
          </w:p>
        </w:tc>
        <w:tc>
          <w:tcPr>
            <w:tcW w:w="6210" w:type="dxa"/>
            <w:shd w:val="clear" w:color="000000" w:fill="75B91A"/>
            <w:vAlign w:val="center"/>
            <w:hideMark/>
          </w:tcPr>
          <w:p w14:paraId="10DA2441" w14:textId="77777777" w:rsidR="0030477E" w:rsidRPr="0030477E" w:rsidRDefault="0030477E" w:rsidP="00A00C48">
            <w:pPr>
              <w:rPr>
                <w:sz w:val="20"/>
                <w:szCs w:val="20"/>
              </w:rPr>
            </w:pPr>
            <w:r w:rsidRPr="0030477E">
              <w:rPr>
                <w:sz w:val="20"/>
                <w:szCs w:val="20"/>
              </w:rPr>
              <w:t>Title</w:t>
            </w:r>
          </w:p>
        </w:tc>
        <w:tc>
          <w:tcPr>
            <w:tcW w:w="2640" w:type="dxa"/>
            <w:shd w:val="clear" w:color="000000" w:fill="75B91A"/>
            <w:vAlign w:val="center"/>
            <w:hideMark/>
          </w:tcPr>
          <w:p w14:paraId="1BAD91AE" w14:textId="77777777" w:rsidR="0030477E" w:rsidRPr="0030477E" w:rsidRDefault="0030477E" w:rsidP="00A00C48">
            <w:pPr>
              <w:rPr>
                <w:sz w:val="20"/>
                <w:szCs w:val="20"/>
              </w:rPr>
            </w:pPr>
            <w:r w:rsidRPr="0030477E">
              <w:rPr>
                <w:sz w:val="20"/>
                <w:szCs w:val="20"/>
              </w:rPr>
              <w:t>Source</w:t>
            </w:r>
          </w:p>
        </w:tc>
      </w:tr>
      <w:tr w:rsidR="00A00C48" w:rsidRPr="0030477E" w14:paraId="28C16179" w14:textId="77777777" w:rsidTr="00A00C48">
        <w:trPr>
          <w:trHeight w:val="19"/>
        </w:trPr>
        <w:tc>
          <w:tcPr>
            <w:tcW w:w="1255" w:type="dxa"/>
            <w:shd w:val="clear" w:color="auto" w:fill="auto"/>
            <w:vAlign w:val="center"/>
            <w:hideMark/>
          </w:tcPr>
          <w:p w14:paraId="49B28490" w14:textId="77777777" w:rsidR="0030477E" w:rsidRPr="0030477E" w:rsidRDefault="0072605A" w:rsidP="00A00C48">
            <w:pPr>
              <w:rPr>
                <w:sz w:val="20"/>
                <w:szCs w:val="20"/>
                <w:u w:val="single"/>
              </w:rPr>
            </w:pPr>
            <w:hyperlink r:id="rId7" w:history="1">
              <w:r w:rsidR="0030477E" w:rsidRPr="0030477E">
                <w:rPr>
                  <w:sz w:val="20"/>
                  <w:szCs w:val="20"/>
                  <w:u w:val="single"/>
                </w:rPr>
                <w:t>R4-2111926</w:t>
              </w:r>
            </w:hyperlink>
          </w:p>
        </w:tc>
        <w:tc>
          <w:tcPr>
            <w:tcW w:w="6210" w:type="dxa"/>
            <w:shd w:val="clear" w:color="auto" w:fill="auto"/>
            <w:vAlign w:val="center"/>
            <w:hideMark/>
          </w:tcPr>
          <w:p w14:paraId="60946F30" w14:textId="77777777" w:rsidR="0030477E" w:rsidRPr="0030477E" w:rsidRDefault="0030477E" w:rsidP="00A00C48">
            <w:pPr>
              <w:rPr>
                <w:sz w:val="20"/>
                <w:szCs w:val="20"/>
              </w:rPr>
            </w:pPr>
            <w:r w:rsidRPr="0030477E">
              <w:rPr>
                <w:sz w:val="20"/>
                <w:szCs w:val="20"/>
              </w:rPr>
              <w:t>Further discussion on SRS antenna port switching</w:t>
            </w:r>
          </w:p>
        </w:tc>
        <w:tc>
          <w:tcPr>
            <w:tcW w:w="2640" w:type="dxa"/>
            <w:shd w:val="clear" w:color="auto" w:fill="auto"/>
            <w:vAlign w:val="center"/>
            <w:hideMark/>
          </w:tcPr>
          <w:p w14:paraId="397A6D56" w14:textId="77777777" w:rsidR="0030477E" w:rsidRPr="0030477E" w:rsidRDefault="0030477E" w:rsidP="00A00C48">
            <w:pPr>
              <w:rPr>
                <w:sz w:val="20"/>
                <w:szCs w:val="20"/>
              </w:rPr>
            </w:pPr>
            <w:r w:rsidRPr="0030477E">
              <w:rPr>
                <w:sz w:val="20"/>
                <w:szCs w:val="20"/>
              </w:rPr>
              <w:t>CATT</w:t>
            </w:r>
          </w:p>
        </w:tc>
      </w:tr>
      <w:tr w:rsidR="00A00C48" w:rsidRPr="0030477E" w14:paraId="646DE8EE" w14:textId="77777777" w:rsidTr="00A00C48">
        <w:trPr>
          <w:trHeight w:val="19"/>
        </w:trPr>
        <w:tc>
          <w:tcPr>
            <w:tcW w:w="1255" w:type="dxa"/>
            <w:shd w:val="clear" w:color="auto" w:fill="auto"/>
            <w:vAlign w:val="center"/>
            <w:hideMark/>
          </w:tcPr>
          <w:p w14:paraId="1DC521A5" w14:textId="77777777" w:rsidR="0030477E" w:rsidRPr="0030477E" w:rsidRDefault="0072605A" w:rsidP="00A00C48">
            <w:pPr>
              <w:rPr>
                <w:sz w:val="20"/>
                <w:szCs w:val="20"/>
                <w:u w:val="single"/>
              </w:rPr>
            </w:pPr>
            <w:hyperlink r:id="rId8" w:history="1">
              <w:r w:rsidR="0030477E" w:rsidRPr="0030477E">
                <w:rPr>
                  <w:sz w:val="20"/>
                  <w:szCs w:val="20"/>
                  <w:u w:val="single"/>
                </w:rPr>
                <w:t>R4-2111927</w:t>
              </w:r>
            </w:hyperlink>
          </w:p>
        </w:tc>
        <w:tc>
          <w:tcPr>
            <w:tcW w:w="6210" w:type="dxa"/>
            <w:shd w:val="clear" w:color="auto" w:fill="auto"/>
            <w:vAlign w:val="center"/>
            <w:hideMark/>
          </w:tcPr>
          <w:p w14:paraId="2EA883BF" w14:textId="77777777" w:rsidR="0030477E" w:rsidRPr="0030477E" w:rsidRDefault="0030477E" w:rsidP="00A00C48">
            <w:pPr>
              <w:rPr>
                <w:sz w:val="20"/>
                <w:szCs w:val="20"/>
              </w:rPr>
            </w:pPr>
            <w:r w:rsidRPr="0030477E">
              <w:rPr>
                <w:sz w:val="20"/>
                <w:szCs w:val="20"/>
              </w:rPr>
              <w:t>The requirements for SRS antenna port switching</w:t>
            </w:r>
          </w:p>
        </w:tc>
        <w:tc>
          <w:tcPr>
            <w:tcW w:w="2640" w:type="dxa"/>
            <w:shd w:val="clear" w:color="auto" w:fill="auto"/>
            <w:vAlign w:val="center"/>
            <w:hideMark/>
          </w:tcPr>
          <w:p w14:paraId="11D2F0D5" w14:textId="77777777" w:rsidR="0030477E" w:rsidRPr="0030477E" w:rsidRDefault="0030477E" w:rsidP="00A00C48">
            <w:pPr>
              <w:rPr>
                <w:sz w:val="20"/>
                <w:szCs w:val="20"/>
              </w:rPr>
            </w:pPr>
            <w:r w:rsidRPr="0030477E">
              <w:rPr>
                <w:sz w:val="20"/>
                <w:szCs w:val="20"/>
              </w:rPr>
              <w:t>CATT</w:t>
            </w:r>
          </w:p>
        </w:tc>
      </w:tr>
      <w:tr w:rsidR="00A00C48" w:rsidRPr="0030477E" w14:paraId="1FB910E7" w14:textId="77777777" w:rsidTr="00A00C48">
        <w:trPr>
          <w:trHeight w:val="19"/>
        </w:trPr>
        <w:tc>
          <w:tcPr>
            <w:tcW w:w="1255" w:type="dxa"/>
            <w:shd w:val="clear" w:color="auto" w:fill="auto"/>
            <w:vAlign w:val="center"/>
            <w:hideMark/>
          </w:tcPr>
          <w:p w14:paraId="678DCC39" w14:textId="77777777" w:rsidR="0030477E" w:rsidRPr="0030477E" w:rsidRDefault="0072605A" w:rsidP="00A00C48">
            <w:pPr>
              <w:rPr>
                <w:sz w:val="20"/>
                <w:szCs w:val="20"/>
                <w:u w:val="single"/>
              </w:rPr>
            </w:pPr>
            <w:hyperlink r:id="rId9" w:history="1">
              <w:r w:rsidR="0030477E" w:rsidRPr="0030477E">
                <w:rPr>
                  <w:sz w:val="20"/>
                  <w:szCs w:val="20"/>
                  <w:u w:val="single"/>
                </w:rPr>
                <w:t>R4-2111928</w:t>
              </w:r>
            </w:hyperlink>
          </w:p>
        </w:tc>
        <w:tc>
          <w:tcPr>
            <w:tcW w:w="6210" w:type="dxa"/>
            <w:shd w:val="clear" w:color="auto" w:fill="auto"/>
            <w:vAlign w:val="center"/>
            <w:hideMark/>
          </w:tcPr>
          <w:p w14:paraId="45E097C6" w14:textId="77777777" w:rsidR="0030477E" w:rsidRPr="0030477E" w:rsidRDefault="0030477E" w:rsidP="00A00C48">
            <w:pPr>
              <w:rPr>
                <w:sz w:val="20"/>
                <w:szCs w:val="20"/>
              </w:rPr>
            </w:pPr>
            <w:r w:rsidRPr="0030477E">
              <w:rPr>
                <w:sz w:val="20"/>
                <w:szCs w:val="20"/>
              </w:rPr>
              <w:t xml:space="preserve">Further discussion on HO with </w:t>
            </w:r>
            <w:proofErr w:type="spellStart"/>
            <w:r w:rsidRPr="0030477E">
              <w:rPr>
                <w:sz w:val="20"/>
                <w:szCs w:val="20"/>
              </w:rPr>
              <w:t>PSCell</w:t>
            </w:r>
            <w:proofErr w:type="spellEnd"/>
          </w:p>
        </w:tc>
        <w:tc>
          <w:tcPr>
            <w:tcW w:w="2640" w:type="dxa"/>
            <w:shd w:val="clear" w:color="auto" w:fill="auto"/>
            <w:vAlign w:val="center"/>
            <w:hideMark/>
          </w:tcPr>
          <w:p w14:paraId="542B6470" w14:textId="77777777" w:rsidR="0030477E" w:rsidRPr="0030477E" w:rsidRDefault="0030477E" w:rsidP="00A00C48">
            <w:pPr>
              <w:rPr>
                <w:sz w:val="20"/>
                <w:szCs w:val="20"/>
              </w:rPr>
            </w:pPr>
            <w:r w:rsidRPr="0030477E">
              <w:rPr>
                <w:sz w:val="20"/>
                <w:szCs w:val="20"/>
              </w:rPr>
              <w:t>CATT</w:t>
            </w:r>
          </w:p>
        </w:tc>
      </w:tr>
      <w:tr w:rsidR="00A00C48" w:rsidRPr="0030477E" w14:paraId="4B0E05CC" w14:textId="77777777" w:rsidTr="00A00C48">
        <w:trPr>
          <w:trHeight w:val="19"/>
        </w:trPr>
        <w:tc>
          <w:tcPr>
            <w:tcW w:w="1255" w:type="dxa"/>
            <w:shd w:val="clear" w:color="auto" w:fill="auto"/>
            <w:vAlign w:val="center"/>
            <w:hideMark/>
          </w:tcPr>
          <w:p w14:paraId="19CA3D32" w14:textId="77777777" w:rsidR="0030477E" w:rsidRPr="0030477E" w:rsidRDefault="0030477E" w:rsidP="00A00C48">
            <w:pPr>
              <w:rPr>
                <w:sz w:val="20"/>
                <w:szCs w:val="20"/>
              </w:rPr>
            </w:pPr>
            <w:r w:rsidRPr="0030477E">
              <w:rPr>
                <w:sz w:val="20"/>
                <w:szCs w:val="20"/>
              </w:rPr>
              <w:t>R4-2111929</w:t>
            </w:r>
          </w:p>
        </w:tc>
        <w:tc>
          <w:tcPr>
            <w:tcW w:w="6210" w:type="dxa"/>
            <w:shd w:val="clear" w:color="auto" w:fill="auto"/>
            <w:vAlign w:val="center"/>
            <w:hideMark/>
          </w:tcPr>
          <w:p w14:paraId="7E9A6161" w14:textId="77777777" w:rsidR="0030477E" w:rsidRPr="0030477E" w:rsidRDefault="0030477E" w:rsidP="00A00C48">
            <w:pPr>
              <w:rPr>
                <w:sz w:val="20"/>
                <w:szCs w:val="20"/>
              </w:rPr>
            </w:pPr>
            <w:r w:rsidRPr="0030477E">
              <w:rPr>
                <w:sz w:val="20"/>
                <w:szCs w:val="20"/>
              </w:rPr>
              <w:t xml:space="preserve">The requirements for HO with </w:t>
            </w:r>
            <w:proofErr w:type="spellStart"/>
            <w:r w:rsidRPr="0030477E">
              <w:rPr>
                <w:sz w:val="20"/>
                <w:szCs w:val="20"/>
              </w:rPr>
              <w:t>PSCell</w:t>
            </w:r>
            <w:proofErr w:type="spellEnd"/>
          </w:p>
        </w:tc>
        <w:tc>
          <w:tcPr>
            <w:tcW w:w="2640" w:type="dxa"/>
            <w:shd w:val="clear" w:color="auto" w:fill="auto"/>
            <w:vAlign w:val="center"/>
            <w:hideMark/>
          </w:tcPr>
          <w:p w14:paraId="0396CB9D" w14:textId="77777777" w:rsidR="0030477E" w:rsidRPr="0030477E" w:rsidRDefault="0030477E" w:rsidP="00A00C48">
            <w:pPr>
              <w:rPr>
                <w:sz w:val="20"/>
                <w:szCs w:val="20"/>
              </w:rPr>
            </w:pPr>
            <w:r w:rsidRPr="0030477E">
              <w:rPr>
                <w:sz w:val="20"/>
                <w:szCs w:val="20"/>
              </w:rPr>
              <w:t>CATT</w:t>
            </w:r>
          </w:p>
        </w:tc>
      </w:tr>
      <w:tr w:rsidR="00A00C48" w:rsidRPr="0030477E" w14:paraId="7F0D901B" w14:textId="77777777" w:rsidTr="00A00C48">
        <w:trPr>
          <w:trHeight w:val="19"/>
        </w:trPr>
        <w:tc>
          <w:tcPr>
            <w:tcW w:w="1255" w:type="dxa"/>
            <w:shd w:val="clear" w:color="auto" w:fill="auto"/>
            <w:vAlign w:val="center"/>
            <w:hideMark/>
          </w:tcPr>
          <w:p w14:paraId="7401530D" w14:textId="77777777" w:rsidR="0030477E" w:rsidRPr="0030477E" w:rsidRDefault="0072605A" w:rsidP="00A00C48">
            <w:pPr>
              <w:rPr>
                <w:sz w:val="20"/>
                <w:szCs w:val="20"/>
                <w:u w:val="single"/>
              </w:rPr>
            </w:pPr>
            <w:hyperlink r:id="rId10" w:history="1">
              <w:r w:rsidR="0030477E" w:rsidRPr="0030477E">
                <w:rPr>
                  <w:sz w:val="20"/>
                  <w:szCs w:val="20"/>
                  <w:u w:val="single"/>
                </w:rPr>
                <w:t>R4-2111930</w:t>
              </w:r>
            </w:hyperlink>
          </w:p>
        </w:tc>
        <w:tc>
          <w:tcPr>
            <w:tcW w:w="6210" w:type="dxa"/>
            <w:shd w:val="clear" w:color="auto" w:fill="auto"/>
            <w:vAlign w:val="center"/>
            <w:hideMark/>
          </w:tcPr>
          <w:p w14:paraId="71DC01CC" w14:textId="77777777" w:rsidR="0030477E" w:rsidRPr="0030477E" w:rsidRDefault="0030477E" w:rsidP="00A00C48">
            <w:pPr>
              <w:rPr>
                <w:sz w:val="20"/>
                <w:szCs w:val="20"/>
              </w:rPr>
            </w:pPr>
            <w:r w:rsidRPr="0030477E">
              <w:rPr>
                <w:sz w:val="20"/>
                <w:szCs w:val="20"/>
              </w:rPr>
              <w:t xml:space="preserve">Further discussion on PUCCH </w:t>
            </w:r>
            <w:proofErr w:type="spellStart"/>
            <w:r w:rsidRPr="0030477E">
              <w:rPr>
                <w:sz w:val="20"/>
                <w:szCs w:val="20"/>
              </w:rPr>
              <w:t>SCell</w:t>
            </w:r>
            <w:proofErr w:type="spellEnd"/>
            <w:r w:rsidRPr="0030477E">
              <w:rPr>
                <w:sz w:val="20"/>
                <w:szCs w:val="20"/>
              </w:rPr>
              <w:t xml:space="preserve"> </w:t>
            </w:r>
            <w:proofErr w:type="spellStart"/>
            <w:r w:rsidRPr="0030477E">
              <w:rPr>
                <w:sz w:val="20"/>
                <w:szCs w:val="20"/>
              </w:rPr>
              <w:t>activation_deactivation</w:t>
            </w:r>
            <w:proofErr w:type="spellEnd"/>
          </w:p>
        </w:tc>
        <w:tc>
          <w:tcPr>
            <w:tcW w:w="2640" w:type="dxa"/>
            <w:shd w:val="clear" w:color="auto" w:fill="auto"/>
            <w:vAlign w:val="center"/>
            <w:hideMark/>
          </w:tcPr>
          <w:p w14:paraId="203DD47D" w14:textId="77777777" w:rsidR="0030477E" w:rsidRPr="0030477E" w:rsidRDefault="0030477E" w:rsidP="00A00C48">
            <w:pPr>
              <w:rPr>
                <w:sz w:val="20"/>
                <w:szCs w:val="20"/>
              </w:rPr>
            </w:pPr>
            <w:r w:rsidRPr="0030477E">
              <w:rPr>
                <w:sz w:val="20"/>
                <w:szCs w:val="20"/>
              </w:rPr>
              <w:t>CATT</w:t>
            </w:r>
          </w:p>
        </w:tc>
      </w:tr>
      <w:tr w:rsidR="00A00C48" w:rsidRPr="0030477E" w14:paraId="727088ED" w14:textId="77777777" w:rsidTr="00A00C48">
        <w:trPr>
          <w:trHeight w:val="19"/>
        </w:trPr>
        <w:tc>
          <w:tcPr>
            <w:tcW w:w="1255" w:type="dxa"/>
            <w:shd w:val="clear" w:color="auto" w:fill="auto"/>
            <w:vAlign w:val="center"/>
            <w:hideMark/>
          </w:tcPr>
          <w:p w14:paraId="465E4DB3" w14:textId="77777777" w:rsidR="0030477E" w:rsidRPr="0030477E" w:rsidRDefault="0030477E" w:rsidP="00A00C48">
            <w:pPr>
              <w:rPr>
                <w:sz w:val="20"/>
                <w:szCs w:val="20"/>
              </w:rPr>
            </w:pPr>
            <w:r w:rsidRPr="0030477E">
              <w:rPr>
                <w:sz w:val="20"/>
                <w:szCs w:val="20"/>
              </w:rPr>
              <w:t>R4-2111931</w:t>
            </w:r>
          </w:p>
        </w:tc>
        <w:tc>
          <w:tcPr>
            <w:tcW w:w="6210" w:type="dxa"/>
            <w:shd w:val="clear" w:color="auto" w:fill="auto"/>
            <w:vAlign w:val="center"/>
            <w:hideMark/>
          </w:tcPr>
          <w:p w14:paraId="2AD7A977" w14:textId="77777777" w:rsidR="0030477E" w:rsidRPr="0030477E" w:rsidRDefault="0030477E" w:rsidP="00A00C48">
            <w:pPr>
              <w:rPr>
                <w:sz w:val="20"/>
                <w:szCs w:val="20"/>
              </w:rPr>
            </w:pPr>
            <w:r w:rsidRPr="0030477E">
              <w:rPr>
                <w:sz w:val="20"/>
                <w:szCs w:val="20"/>
              </w:rPr>
              <w:t xml:space="preserve">The requirements for PUCCH </w:t>
            </w:r>
            <w:proofErr w:type="spellStart"/>
            <w:r w:rsidRPr="0030477E">
              <w:rPr>
                <w:sz w:val="20"/>
                <w:szCs w:val="20"/>
              </w:rPr>
              <w:t>SCell</w:t>
            </w:r>
            <w:proofErr w:type="spellEnd"/>
            <w:r w:rsidRPr="0030477E">
              <w:rPr>
                <w:sz w:val="20"/>
                <w:szCs w:val="20"/>
              </w:rPr>
              <w:t xml:space="preserve"> </w:t>
            </w:r>
            <w:proofErr w:type="spellStart"/>
            <w:r w:rsidRPr="0030477E">
              <w:rPr>
                <w:sz w:val="20"/>
                <w:szCs w:val="20"/>
              </w:rPr>
              <w:t>activation_deactivation</w:t>
            </w:r>
            <w:proofErr w:type="spellEnd"/>
          </w:p>
        </w:tc>
        <w:tc>
          <w:tcPr>
            <w:tcW w:w="2640" w:type="dxa"/>
            <w:shd w:val="clear" w:color="auto" w:fill="auto"/>
            <w:vAlign w:val="center"/>
            <w:hideMark/>
          </w:tcPr>
          <w:p w14:paraId="2E8D011D" w14:textId="77777777" w:rsidR="0030477E" w:rsidRPr="0030477E" w:rsidRDefault="0030477E" w:rsidP="00A00C48">
            <w:pPr>
              <w:rPr>
                <w:sz w:val="20"/>
                <w:szCs w:val="20"/>
              </w:rPr>
            </w:pPr>
            <w:r w:rsidRPr="0030477E">
              <w:rPr>
                <w:sz w:val="20"/>
                <w:szCs w:val="20"/>
              </w:rPr>
              <w:t>CATT</w:t>
            </w:r>
          </w:p>
        </w:tc>
      </w:tr>
      <w:tr w:rsidR="00A00C48" w:rsidRPr="0030477E" w14:paraId="39E0A257" w14:textId="77777777" w:rsidTr="00A00C48">
        <w:trPr>
          <w:trHeight w:val="19"/>
        </w:trPr>
        <w:tc>
          <w:tcPr>
            <w:tcW w:w="1255" w:type="dxa"/>
            <w:shd w:val="clear" w:color="auto" w:fill="auto"/>
            <w:vAlign w:val="center"/>
            <w:hideMark/>
          </w:tcPr>
          <w:p w14:paraId="6241F2AB" w14:textId="77777777" w:rsidR="0030477E" w:rsidRPr="0030477E" w:rsidRDefault="0072605A" w:rsidP="00A00C48">
            <w:pPr>
              <w:rPr>
                <w:sz w:val="20"/>
                <w:szCs w:val="20"/>
                <w:u w:val="single"/>
              </w:rPr>
            </w:pPr>
            <w:hyperlink r:id="rId11" w:history="1">
              <w:r w:rsidR="0030477E" w:rsidRPr="0030477E">
                <w:rPr>
                  <w:sz w:val="20"/>
                  <w:szCs w:val="20"/>
                  <w:u w:val="single"/>
                </w:rPr>
                <w:t>R4-2112053</w:t>
              </w:r>
            </w:hyperlink>
          </w:p>
        </w:tc>
        <w:tc>
          <w:tcPr>
            <w:tcW w:w="6210" w:type="dxa"/>
            <w:shd w:val="clear" w:color="auto" w:fill="auto"/>
            <w:vAlign w:val="center"/>
            <w:hideMark/>
          </w:tcPr>
          <w:p w14:paraId="17076CA8" w14:textId="77777777" w:rsidR="0030477E" w:rsidRPr="0030477E" w:rsidRDefault="0030477E" w:rsidP="00A00C48">
            <w:pPr>
              <w:rPr>
                <w:sz w:val="20"/>
                <w:szCs w:val="20"/>
              </w:rPr>
            </w:pPr>
            <w:r w:rsidRPr="0030477E">
              <w:rPr>
                <w:sz w:val="20"/>
                <w:szCs w:val="20"/>
              </w:rPr>
              <w:t xml:space="preserve">Discussions on PUCCH </w:t>
            </w:r>
            <w:proofErr w:type="spellStart"/>
            <w:r w:rsidRPr="0030477E">
              <w:rPr>
                <w:sz w:val="20"/>
                <w:szCs w:val="20"/>
              </w:rPr>
              <w:t>SCell</w:t>
            </w:r>
            <w:proofErr w:type="spellEnd"/>
            <w:r w:rsidRPr="0030477E">
              <w:rPr>
                <w:sz w:val="20"/>
                <w:szCs w:val="20"/>
              </w:rPr>
              <w:t xml:space="preserve"> Activation/Deactivation delay requirements</w:t>
            </w:r>
          </w:p>
        </w:tc>
        <w:tc>
          <w:tcPr>
            <w:tcW w:w="2640" w:type="dxa"/>
            <w:shd w:val="clear" w:color="auto" w:fill="auto"/>
            <w:vAlign w:val="center"/>
            <w:hideMark/>
          </w:tcPr>
          <w:p w14:paraId="12E0170A" w14:textId="77777777" w:rsidR="0030477E" w:rsidRPr="0030477E" w:rsidRDefault="0030477E" w:rsidP="00A00C48">
            <w:pPr>
              <w:rPr>
                <w:sz w:val="20"/>
                <w:szCs w:val="20"/>
              </w:rPr>
            </w:pPr>
            <w:r w:rsidRPr="0030477E">
              <w:rPr>
                <w:sz w:val="20"/>
                <w:szCs w:val="20"/>
              </w:rPr>
              <w:t>NTT DOCOMO, INC.</w:t>
            </w:r>
          </w:p>
        </w:tc>
      </w:tr>
      <w:tr w:rsidR="00A00C48" w:rsidRPr="0030477E" w14:paraId="28FB9D22" w14:textId="77777777" w:rsidTr="00A00C48">
        <w:trPr>
          <w:trHeight w:val="19"/>
        </w:trPr>
        <w:tc>
          <w:tcPr>
            <w:tcW w:w="1255" w:type="dxa"/>
            <w:shd w:val="clear" w:color="auto" w:fill="auto"/>
            <w:vAlign w:val="center"/>
            <w:hideMark/>
          </w:tcPr>
          <w:p w14:paraId="79C0B6EC" w14:textId="77777777" w:rsidR="0030477E" w:rsidRPr="0030477E" w:rsidRDefault="0072605A" w:rsidP="00A00C48">
            <w:pPr>
              <w:rPr>
                <w:sz w:val="20"/>
                <w:szCs w:val="20"/>
                <w:u w:val="single"/>
              </w:rPr>
            </w:pPr>
            <w:hyperlink r:id="rId12" w:history="1">
              <w:r w:rsidR="0030477E" w:rsidRPr="0030477E">
                <w:rPr>
                  <w:sz w:val="20"/>
                  <w:szCs w:val="20"/>
                  <w:u w:val="single"/>
                </w:rPr>
                <w:t>R4-2112124</w:t>
              </w:r>
            </w:hyperlink>
          </w:p>
        </w:tc>
        <w:tc>
          <w:tcPr>
            <w:tcW w:w="6210" w:type="dxa"/>
            <w:shd w:val="clear" w:color="auto" w:fill="auto"/>
            <w:vAlign w:val="center"/>
            <w:hideMark/>
          </w:tcPr>
          <w:p w14:paraId="71367B56" w14:textId="77777777" w:rsidR="0030477E" w:rsidRPr="0030477E" w:rsidRDefault="0030477E" w:rsidP="00A00C48">
            <w:pPr>
              <w:rPr>
                <w:sz w:val="20"/>
                <w:szCs w:val="20"/>
              </w:rPr>
            </w:pPr>
            <w:r w:rsidRPr="0030477E">
              <w:rPr>
                <w:sz w:val="20"/>
                <w:szCs w:val="20"/>
              </w:rPr>
              <w:t>Discussion on SRS antenna port switching</w:t>
            </w:r>
          </w:p>
        </w:tc>
        <w:tc>
          <w:tcPr>
            <w:tcW w:w="2640" w:type="dxa"/>
            <w:shd w:val="clear" w:color="auto" w:fill="auto"/>
            <w:vAlign w:val="center"/>
            <w:hideMark/>
          </w:tcPr>
          <w:p w14:paraId="522678F8" w14:textId="77777777" w:rsidR="0030477E" w:rsidRPr="0030477E" w:rsidRDefault="0030477E" w:rsidP="00A00C48">
            <w:pPr>
              <w:rPr>
                <w:sz w:val="20"/>
                <w:szCs w:val="20"/>
              </w:rPr>
            </w:pPr>
            <w:r w:rsidRPr="0030477E">
              <w:rPr>
                <w:sz w:val="20"/>
                <w:szCs w:val="20"/>
              </w:rPr>
              <w:t>Apple</w:t>
            </w:r>
          </w:p>
        </w:tc>
      </w:tr>
      <w:tr w:rsidR="00A00C48" w:rsidRPr="0030477E" w14:paraId="18E93BBA" w14:textId="77777777" w:rsidTr="00A00C48">
        <w:trPr>
          <w:trHeight w:val="19"/>
        </w:trPr>
        <w:tc>
          <w:tcPr>
            <w:tcW w:w="1255" w:type="dxa"/>
            <w:shd w:val="clear" w:color="auto" w:fill="auto"/>
            <w:vAlign w:val="center"/>
            <w:hideMark/>
          </w:tcPr>
          <w:p w14:paraId="57C7EF6D" w14:textId="77777777" w:rsidR="0030477E" w:rsidRPr="0030477E" w:rsidRDefault="0072605A" w:rsidP="00A00C48">
            <w:pPr>
              <w:rPr>
                <w:sz w:val="20"/>
                <w:szCs w:val="20"/>
                <w:u w:val="single"/>
              </w:rPr>
            </w:pPr>
            <w:hyperlink r:id="rId13" w:history="1">
              <w:r w:rsidR="0030477E" w:rsidRPr="0030477E">
                <w:rPr>
                  <w:sz w:val="20"/>
                  <w:szCs w:val="20"/>
                  <w:u w:val="single"/>
                </w:rPr>
                <w:t>R4-2112125</w:t>
              </w:r>
            </w:hyperlink>
          </w:p>
        </w:tc>
        <w:tc>
          <w:tcPr>
            <w:tcW w:w="6210" w:type="dxa"/>
            <w:shd w:val="clear" w:color="auto" w:fill="auto"/>
            <w:vAlign w:val="center"/>
            <w:hideMark/>
          </w:tcPr>
          <w:p w14:paraId="2C390CC7" w14:textId="77777777" w:rsidR="0030477E" w:rsidRPr="0030477E" w:rsidRDefault="0030477E" w:rsidP="00A00C48">
            <w:pPr>
              <w:rPr>
                <w:sz w:val="20"/>
                <w:szCs w:val="20"/>
              </w:rPr>
            </w:pPr>
            <w:r w:rsidRPr="0030477E">
              <w:rPr>
                <w:sz w:val="20"/>
                <w:szCs w:val="20"/>
              </w:rPr>
              <w:t xml:space="preserve">Discussion on RRM requirement for handover with </w:t>
            </w:r>
            <w:proofErr w:type="spellStart"/>
            <w:r w:rsidRPr="0030477E">
              <w:rPr>
                <w:sz w:val="20"/>
                <w:szCs w:val="20"/>
              </w:rPr>
              <w:t>PSCell</w:t>
            </w:r>
            <w:proofErr w:type="spellEnd"/>
          </w:p>
        </w:tc>
        <w:tc>
          <w:tcPr>
            <w:tcW w:w="2640" w:type="dxa"/>
            <w:shd w:val="clear" w:color="auto" w:fill="auto"/>
            <w:vAlign w:val="center"/>
            <w:hideMark/>
          </w:tcPr>
          <w:p w14:paraId="23AC0284" w14:textId="77777777" w:rsidR="0030477E" w:rsidRPr="0030477E" w:rsidRDefault="0030477E" w:rsidP="00A00C48">
            <w:pPr>
              <w:rPr>
                <w:sz w:val="20"/>
                <w:szCs w:val="20"/>
              </w:rPr>
            </w:pPr>
            <w:r w:rsidRPr="0030477E">
              <w:rPr>
                <w:sz w:val="20"/>
                <w:szCs w:val="20"/>
              </w:rPr>
              <w:t>Apple</w:t>
            </w:r>
          </w:p>
        </w:tc>
      </w:tr>
      <w:tr w:rsidR="00A00C48" w:rsidRPr="0030477E" w14:paraId="2CBEDA80" w14:textId="77777777" w:rsidTr="00A00C48">
        <w:trPr>
          <w:trHeight w:val="19"/>
        </w:trPr>
        <w:tc>
          <w:tcPr>
            <w:tcW w:w="1255" w:type="dxa"/>
            <w:shd w:val="clear" w:color="auto" w:fill="auto"/>
            <w:vAlign w:val="center"/>
            <w:hideMark/>
          </w:tcPr>
          <w:p w14:paraId="46A503C5" w14:textId="77777777" w:rsidR="0030477E" w:rsidRPr="0030477E" w:rsidRDefault="0072605A" w:rsidP="00A00C48">
            <w:pPr>
              <w:rPr>
                <w:sz w:val="20"/>
                <w:szCs w:val="20"/>
                <w:u w:val="single"/>
              </w:rPr>
            </w:pPr>
            <w:hyperlink r:id="rId14" w:history="1">
              <w:r w:rsidR="0030477E" w:rsidRPr="0030477E">
                <w:rPr>
                  <w:sz w:val="20"/>
                  <w:szCs w:val="20"/>
                  <w:u w:val="single"/>
                </w:rPr>
                <w:t>R4-2112126</w:t>
              </w:r>
            </w:hyperlink>
          </w:p>
        </w:tc>
        <w:tc>
          <w:tcPr>
            <w:tcW w:w="6210" w:type="dxa"/>
            <w:shd w:val="clear" w:color="auto" w:fill="auto"/>
            <w:vAlign w:val="center"/>
            <w:hideMark/>
          </w:tcPr>
          <w:p w14:paraId="438E750F" w14:textId="77777777" w:rsidR="0030477E" w:rsidRPr="0030477E" w:rsidRDefault="0030477E" w:rsidP="00A00C48">
            <w:pPr>
              <w:rPr>
                <w:sz w:val="20"/>
                <w:szCs w:val="20"/>
              </w:rPr>
            </w:pPr>
            <w:r w:rsidRPr="0030477E">
              <w:rPr>
                <w:sz w:val="20"/>
                <w:szCs w:val="20"/>
              </w:rPr>
              <w:t xml:space="preserve">Discussion on PUCCH </w:t>
            </w:r>
            <w:proofErr w:type="spellStart"/>
            <w:r w:rsidRPr="0030477E">
              <w:rPr>
                <w:sz w:val="20"/>
                <w:szCs w:val="20"/>
              </w:rPr>
              <w:t>SCell</w:t>
            </w:r>
            <w:proofErr w:type="spellEnd"/>
            <w:r w:rsidRPr="0030477E">
              <w:rPr>
                <w:sz w:val="20"/>
                <w:szCs w:val="20"/>
              </w:rPr>
              <w:t xml:space="preserve"> activation and deactivation</w:t>
            </w:r>
          </w:p>
        </w:tc>
        <w:tc>
          <w:tcPr>
            <w:tcW w:w="2640" w:type="dxa"/>
            <w:shd w:val="clear" w:color="auto" w:fill="auto"/>
            <w:vAlign w:val="center"/>
            <w:hideMark/>
          </w:tcPr>
          <w:p w14:paraId="4B2D87C8" w14:textId="77777777" w:rsidR="0030477E" w:rsidRPr="0030477E" w:rsidRDefault="0030477E" w:rsidP="00A00C48">
            <w:pPr>
              <w:rPr>
                <w:sz w:val="20"/>
                <w:szCs w:val="20"/>
              </w:rPr>
            </w:pPr>
            <w:r w:rsidRPr="0030477E">
              <w:rPr>
                <w:sz w:val="20"/>
                <w:szCs w:val="20"/>
              </w:rPr>
              <w:t>Apple</w:t>
            </w:r>
          </w:p>
        </w:tc>
      </w:tr>
      <w:tr w:rsidR="00A00C48" w:rsidRPr="0030477E" w14:paraId="4183959F" w14:textId="77777777" w:rsidTr="00A00C48">
        <w:trPr>
          <w:trHeight w:val="19"/>
        </w:trPr>
        <w:tc>
          <w:tcPr>
            <w:tcW w:w="1255" w:type="dxa"/>
            <w:shd w:val="clear" w:color="auto" w:fill="auto"/>
            <w:vAlign w:val="center"/>
            <w:hideMark/>
          </w:tcPr>
          <w:p w14:paraId="30D127FC" w14:textId="77777777" w:rsidR="0030477E" w:rsidRPr="0030477E" w:rsidRDefault="0072605A" w:rsidP="00A00C48">
            <w:pPr>
              <w:rPr>
                <w:sz w:val="20"/>
                <w:szCs w:val="20"/>
                <w:u w:val="single"/>
              </w:rPr>
            </w:pPr>
            <w:hyperlink r:id="rId15" w:history="1">
              <w:r w:rsidR="0030477E" w:rsidRPr="0030477E">
                <w:rPr>
                  <w:sz w:val="20"/>
                  <w:szCs w:val="20"/>
                  <w:u w:val="single"/>
                </w:rPr>
                <w:t>R4-2112177</w:t>
              </w:r>
            </w:hyperlink>
          </w:p>
        </w:tc>
        <w:tc>
          <w:tcPr>
            <w:tcW w:w="6210" w:type="dxa"/>
            <w:shd w:val="clear" w:color="auto" w:fill="auto"/>
            <w:vAlign w:val="center"/>
            <w:hideMark/>
          </w:tcPr>
          <w:p w14:paraId="62F7ACF6" w14:textId="77777777" w:rsidR="0030477E" w:rsidRPr="0030477E" w:rsidRDefault="0030477E" w:rsidP="00A00C48">
            <w:pPr>
              <w:rPr>
                <w:sz w:val="20"/>
                <w:szCs w:val="20"/>
              </w:rPr>
            </w:pPr>
            <w:r w:rsidRPr="0030477E">
              <w:rPr>
                <w:sz w:val="20"/>
                <w:szCs w:val="20"/>
              </w:rPr>
              <w:t>Discussion on RRM requirements for SRS antenna port switching</w:t>
            </w:r>
          </w:p>
        </w:tc>
        <w:tc>
          <w:tcPr>
            <w:tcW w:w="2640" w:type="dxa"/>
            <w:shd w:val="clear" w:color="auto" w:fill="auto"/>
            <w:vAlign w:val="center"/>
            <w:hideMark/>
          </w:tcPr>
          <w:p w14:paraId="52B33EF8" w14:textId="77777777" w:rsidR="0030477E" w:rsidRPr="0030477E" w:rsidRDefault="0030477E" w:rsidP="00A00C48">
            <w:pPr>
              <w:rPr>
                <w:sz w:val="20"/>
                <w:szCs w:val="20"/>
              </w:rPr>
            </w:pPr>
            <w:r w:rsidRPr="0030477E">
              <w:rPr>
                <w:sz w:val="20"/>
                <w:szCs w:val="20"/>
              </w:rPr>
              <w:t>vivo</w:t>
            </w:r>
          </w:p>
        </w:tc>
      </w:tr>
      <w:tr w:rsidR="00A00C48" w:rsidRPr="0030477E" w14:paraId="309D3141" w14:textId="77777777" w:rsidTr="00A00C48">
        <w:trPr>
          <w:trHeight w:val="19"/>
        </w:trPr>
        <w:tc>
          <w:tcPr>
            <w:tcW w:w="1255" w:type="dxa"/>
            <w:shd w:val="clear" w:color="auto" w:fill="auto"/>
            <w:vAlign w:val="center"/>
            <w:hideMark/>
          </w:tcPr>
          <w:p w14:paraId="700FD352" w14:textId="77777777" w:rsidR="0030477E" w:rsidRPr="0030477E" w:rsidRDefault="0072605A" w:rsidP="00A00C48">
            <w:pPr>
              <w:rPr>
                <w:sz w:val="20"/>
                <w:szCs w:val="20"/>
                <w:u w:val="single"/>
              </w:rPr>
            </w:pPr>
            <w:hyperlink r:id="rId16" w:history="1">
              <w:r w:rsidR="0030477E" w:rsidRPr="0030477E">
                <w:rPr>
                  <w:sz w:val="20"/>
                  <w:szCs w:val="20"/>
                  <w:u w:val="single"/>
                </w:rPr>
                <w:t>R4-2112178</w:t>
              </w:r>
            </w:hyperlink>
          </w:p>
        </w:tc>
        <w:tc>
          <w:tcPr>
            <w:tcW w:w="6210" w:type="dxa"/>
            <w:shd w:val="clear" w:color="auto" w:fill="auto"/>
            <w:vAlign w:val="center"/>
            <w:hideMark/>
          </w:tcPr>
          <w:p w14:paraId="2A2AD379" w14:textId="77777777" w:rsidR="0030477E" w:rsidRPr="0030477E" w:rsidRDefault="0030477E" w:rsidP="00A00C48">
            <w:pPr>
              <w:rPr>
                <w:sz w:val="20"/>
                <w:szCs w:val="20"/>
              </w:rPr>
            </w:pPr>
            <w:r w:rsidRPr="0030477E">
              <w:rPr>
                <w:sz w:val="20"/>
                <w:szCs w:val="20"/>
              </w:rPr>
              <w:t xml:space="preserve">Discussion on RRM requirements for HO with </w:t>
            </w:r>
            <w:proofErr w:type="spellStart"/>
            <w:r w:rsidRPr="0030477E">
              <w:rPr>
                <w:sz w:val="20"/>
                <w:szCs w:val="20"/>
              </w:rPr>
              <w:t>PSCell</w:t>
            </w:r>
            <w:proofErr w:type="spellEnd"/>
          </w:p>
        </w:tc>
        <w:tc>
          <w:tcPr>
            <w:tcW w:w="2640" w:type="dxa"/>
            <w:shd w:val="clear" w:color="auto" w:fill="auto"/>
            <w:vAlign w:val="center"/>
            <w:hideMark/>
          </w:tcPr>
          <w:p w14:paraId="47FF84F9" w14:textId="77777777" w:rsidR="0030477E" w:rsidRPr="0030477E" w:rsidRDefault="0030477E" w:rsidP="00A00C48">
            <w:pPr>
              <w:rPr>
                <w:sz w:val="20"/>
                <w:szCs w:val="20"/>
              </w:rPr>
            </w:pPr>
            <w:r w:rsidRPr="0030477E">
              <w:rPr>
                <w:sz w:val="20"/>
                <w:szCs w:val="20"/>
              </w:rPr>
              <w:t>vivo</w:t>
            </w:r>
          </w:p>
        </w:tc>
      </w:tr>
      <w:tr w:rsidR="00A00C48" w:rsidRPr="0030477E" w14:paraId="243F771A" w14:textId="77777777" w:rsidTr="00A00C48">
        <w:trPr>
          <w:trHeight w:val="19"/>
        </w:trPr>
        <w:tc>
          <w:tcPr>
            <w:tcW w:w="1255" w:type="dxa"/>
            <w:shd w:val="clear" w:color="auto" w:fill="auto"/>
            <w:vAlign w:val="center"/>
            <w:hideMark/>
          </w:tcPr>
          <w:p w14:paraId="19775A90" w14:textId="77777777" w:rsidR="0030477E" w:rsidRPr="0030477E" w:rsidRDefault="0072605A" w:rsidP="00A00C48">
            <w:pPr>
              <w:rPr>
                <w:sz w:val="20"/>
                <w:szCs w:val="20"/>
                <w:u w:val="single"/>
              </w:rPr>
            </w:pPr>
            <w:hyperlink r:id="rId17" w:history="1">
              <w:r w:rsidR="0030477E" w:rsidRPr="0030477E">
                <w:rPr>
                  <w:sz w:val="20"/>
                  <w:szCs w:val="20"/>
                  <w:u w:val="single"/>
                </w:rPr>
                <w:t>R4-2112256</w:t>
              </w:r>
            </w:hyperlink>
          </w:p>
        </w:tc>
        <w:tc>
          <w:tcPr>
            <w:tcW w:w="6210" w:type="dxa"/>
            <w:shd w:val="clear" w:color="auto" w:fill="auto"/>
            <w:vAlign w:val="center"/>
            <w:hideMark/>
          </w:tcPr>
          <w:p w14:paraId="12DA18E3" w14:textId="77777777" w:rsidR="0030477E" w:rsidRPr="0030477E" w:rsidRDefault="0030477E" w:rsidP="00A00C48">
            <w:pPr>
              <w:rPr>
                <w:sz w:val="20"/>
                <w:szCs w:val="20"/>
              </w:rPr>
            </w:pPr>
            <w:r w:rsidRPr="0030477E">
              <w:rPr>
                <w:sz w:val="20"/>
                <w:szCs w:val="20"/>
              </w:rPr>
              <w:t>On SRS antenna switching</w:t>
            </w:r>
          </w:p>
        </w:tc>
        <w:tc>
          <w:tcPr>
            <w:tcW w:w="2640" w:type="dxa"/>
            <w:shd w:val="clear" w:color="auto" w:fill="auto"/>
            <w:vAlign w:val="center"/>
            <w:hideMark/>
          </w:tcPr>
          <w:p w14:paraId="53F97662" w14:textId="77777777" w:rsidR="0030477E" w:rsidRPr="0030477E" w:rsidRDefault="0030477E" w:rsidP="00A00C48">
            <w:pPr>
              <w:rPr>
                <w:sz w:val="20"/>
                <w:szCs w:val="20"/>
              </w:rPr>
            </w:pPr>
            <w:r w:rsidRPr="0030477E">
              <w:rPr>
                <w:sz w:val="20"/>
                <w:szCs w:val="20"/>
              </w:rPr>
              <w:t>Qualcomm, Inc.</w:t>
            </w:r>
          </w:p>
        </w:tc>
      </w:tr>
      <w:tr w:rsidR="00A00C48" w:rsidRPr="0030477E" w14:paraId="62A60D12" w14:textId="77777777" w:rsidTr="00A00C48">
        <w:trPr>
          <w:trHeight w:val="19"/>
        </w:trPr>
        <w:tc>
          <w:tcPr>
            <w:tcW w:w="1255" w:type="dxa"/>
            <w:shd w:val="clear" w:color="auto" w:fill="auto"/>
            <w:vAlign w:val="center"/>
            <w:hideMark/>
          </w:tcPr>
          <w:p w14:paraId="31C8F0B2" w14:textId="77777777" w:rsidR="0030477E" w:rsidRPr="0030477E" w:rsidRDefault="0072605A" w:rsidP="00A00C48">
            <w:pPr>
              <w:rPr>
                <w:sz w:val="20"/>
                <w:szCs w:val="20"/>
                <w:u w:val="single"/>
              </w:rPr>
            </w:pPr>
            <w:hyperlink r:id="rId18" w:history="1">
              <w:r w:rsidR="0030477E" w:rsidRPr="0030477E">
                <w:rPr>
                  <w:sz w:val="20"/>
                  <w:szCs w:val="20"/>
                  <w:u w:val="single"/>
                </w:rPr>
                <w:t>R4-2112414</w:t>
              </w:r>
            </w:hyperlink>
          </w:p>
        </w:tc>
        <w:tc>
          <w:tcPr>
            <w:tcW w:w="6210" w:type="dxa"/>
            <w:shd w:val="clear" w:color="auto" w:fill="auto"/>
            <w:vAlign w:val="center"/>
            <w:hideMark/>
          </w:tcPr>
          <w:p w14:paraId="04C6A4C0" w14:textId="77777777" w:rsidR="0030477E" w:rsidRPr="0030477E" w:rsidRDefault="0030477E" w:rsidP="00A00C48">
            <w:pPr>
              <w:rPr>
                <w:sz w:val="20"/>
                <w:szCs w:val="20"/>
              </w:rPr>
            </w:pPr>
            <w:r w:rsidRPr="0030477E">
              <w:rPr>
                <w:sz w:val="20"/>
                <w:szCs w:val="20"/>
              </w:rPr>
              <w:t>Further discussion on RRM requirements for SRS antenna switching</w:t>
            </w:r>
          </w:p>
        </w:tc>
        <w:tc>
          <w:tcPr>
            <w:tcW w:w="2640" w:type="dxa"/>
            <w:shd w:val="clear" w:color="auto" w:fill="auto"/>
            <w:vAlign w:val="center"/>
            <w:hideMark/>
          </w:tcPr>
          <w:p w14:paraId="53AB032F" w14:textId="77777777" w:rsidR="0030477E" w:rsidRPr="0030477E" w:rsidRDefault="0030477E" w:rsidP="00A00C48">
            <w:pPr>
              <w:rPr>
                <w:sz w:val="20"/>
                <w:szCs w:val="20"/>
              </w:rPr>
            </w:pPr>
            <w:r w:rsidRPr="0030477E">
              <w:rPr>
                <w:sz w:val="20"/>
                <w:szCs w:val="20"/>
              </w:rPr>
              <w:t>Xiaomi</w:t>
            </w:r>
          </w:p>
        </w:tc>
      </w:tr>
      <w:tr w:rsidR="00A00C48" w:rsidRPr="0030477E" w14:paraId="4252C650" w14:textId="77777777" w:rsidTr="00A00C48">
        <w:trPr>
          <w:trHeight w:val="19"/>
        </w:trPr>
        <w:tc>
          <w:tcPr>
            <w:tcW w:w="1255" w:type="dxa"/>
            <w:shd w:val="clear" w:color="auto" w:fill="auto"/>
            <w:vAlign w:val="center"/>
            <w:hideMark/>
          </w:tcPr>
          <w:p w14:paraId="17505411" w14:textId="77777777" w:rsidR="0030477E" w:rsidRPr="0030477E" w:rsidRDefault="0072605A" w:rsidP="00A00C48">
            <w:pPr>
              <w:rPr>
                <w:sz w:val="20"/>
                <w:szCs w:val="20"/>
                <w:u w:val="single"/>
              </w:rPr>
            </w:pPr>
            <w:hyperlink r:id="rId19" w:history="1">
              <w:r w:rsidR="0030477E" w:rsidRPr="0030477E">
                <w:rPr>
                  <w:sz w:val="20"/>
                  <w:szCs w:val="20"/>
                  <w:u w:val="single"/>
                </w:rPr>
                <w:t>R4-2112419</w:t>
              </w:r>
            </w:hyperlink>
          </w:p>
        </w:tc>
        <w:tc>
          <w:tcPr>
            <w:tcW w:w="6210" w:type="dxa"/>
            <w:shd w:val="clear" w:color="auto" w:fill="auto"/>
            <w:vAlign w:val="center"/>
            <w:hideMark/>
          </w:tcPr>
          <w:p w14:paraId="7FB5D28F" w14:textId="77777777" w:rsidR="0030477E" w:rsidRPr="0030477E" w:rsidRDefault="0030477E" w:rsidP="00A00C48">
            <w:pPr>
              <w:rPr>
                <w:sz w:val="20"/>
                <w:szCs w:val="20"/>
              </w:rPr>
            </w:pPr>
            <w:r w:rsidRPr="0030477E">
              <w:rPr>
                <w:sz w:val="20"/>
                <w:szCs w:val="20"/>
              </w:rPr>
              <w:t xml:space="preserve">Further discussion on RRM requirements for handover with </w:t>
            </w:r>
            <w:proofErr w:type="spellStart"/>
            <w:r w:rsidRPr="0030477E">
              <w:rPr>
                <w:sz w:val="20"/>
                <w:szCs w:val="20"/>
              </w:rPr>
              <w:t>PSCell</w:t>
            </w:r>
            <w:proofErr w:type="spellEnd"/>
          </w:p>
        </w:tc>
        <w:tc>
          <w:tcPr>
            <w:tcW w:w="2640" w:type="dxa"/>
            <w:shd w:val="clear" w:color="auto" w:fill="auto"/>
            <w:vAlign w:val="center"/>
            <w:hideMark/>
          </w:tcPr>
          <w:p w14:paraId="7D5BB59A" w14:textId="77777777" w:rsidR="0030477E" w:rsidRPr="0030477E" w:rsidRDefault="0030477E" w:rsidP="00A00C48">
            <w:pPr>
              <w:rPr>
                <w:sz w:val="20"/>
                <w:szCs w:val="20"/>
              </w:rPr>
            </w:pPr>
            <w:r w:rsidRPr="0030477E">
              <w:rPr>
                <w:sz w:val="20"/>
                <w:szCs w:val="20"/>
              </w:rPr>
              <w:t>Xiaomi</w:t>
            </w:r>
          </w:p>
        </w:tc>
      </w:tr>
      <w:tr w:rsidR="00A00C48" w:rsidRPr="0030477E" w14:paraId="445C59DD" w14:textId="77777777" w:rsidTr="00A00C48">
        <w:trPr>
          <w:trHeight w:val="19"/>
        </w:trPr>
        <w:tc>
          <w:tcPr>
            <w:tcW w:w="1255" w:type="dxa"/>
            <w:shd w:val="clear" w:color="auto" w:fill="auto"/>
            <w:vAlign w:val="center"/>
            <w:hideMark/>
          </w:tcPr>
          <w:p w14:paraId="7C8EBE28" w14:textId="77777777" w:rsidR="0030477E" w:rsidRPr="0030477E" w:rsidRDefault="0072605A" w:rsidP="00A00C48">
            <w:pPr>
              <w:rPr>
                <w:sz w:val="20"/>
                <w:szCs w:val="20"/>
                <w:u w:val="single"/>
              </w:rPr>
            </w:pPr>
            <w:hyperlink r:id="rId20" w:history="1">
              <w:r w:rsidR="0030477E" w:rsidRPr="0030477E">
                <w:rPr>
                  <w:sz w:val="20"/>
                  <w:szCs w:val="20"/>
                  <w:u w:val="single"/>
                </w:rPr>
                <w:t>R4-2112420</w:t>
              </w:r>
            </w:hyperlink>
          </w:p>
        </w:tc>
        <w:tc>
          <w:tcPr>
            <w:tcW w:w="6210" w:type="dxa"/>
            <w:shd w:val="clear" w:color="auto" w:fill="auto"/>
            <w:vAlign w:val="center"/>
            <w:hideMark/>
          </w:tcPr>
          <w:p w14:paraId="0B21EF3C" w14:textId="77777777" w:rsidR="0030477E" w:rsidRPr="0030477E" w:rsidRDefault="0030477E" w:rsidP="00A00C48">
            <w:pPr>
              <w:rPr>
                <w:sz w:val="20"/>
                <w:szCs w:val="20"/>
              </w:rPr>
            </w:pPr>
            <w:r w:rsidRPr="0030477E">
              <w:rPr>
                <w:sz w:val="20"/>
                <w:szCs w:val="20"/>
              </w:rPr>
              <w:t xml:space="preserve">Further discussion on </w:t>
            </w:r>
            <w:proofErr w:type="spellStart"/>
            <w:r w:rsidRPr="0030477E">
              <w:rPr>
                <w:sz w:val="20"/>
                <w:szCs w:val="20"/>
              </w:rPr>
              <w:t>SCell</w:t>
            </w:r>
            <w:proofErr w:type="spellEnd"/>
            <w:r w:rsidRPr="0030477E">
              <w:rPr>
                <w:sz w:val="20"/>
                <w:szCs w:val="20"/>
              </w:rPr>
              <w:t xml:space="preserve"> activation and </w:t>
            </w:r>
            <w:proofErr w:type="spellStart"/>
            <w:r w:rsidRPr="0030477E">
              <w:rPr>
                <w:sz w:val="20"/>
                <w:szCs w:val="20"/>
              </w:rPr>
              <w:t>deactication</w:t>
            </w:r>
            <w:proofErr w:type="spellEnd"/>
            <w:r w:rsidRPr="0030477E">
              <w:rPr>
                <w:sz w:val="20"/>
                <w:szCs w:val="20"/>
              </w:rPr>
              <w:t xml:space="preserve"> requirements for PUCCH </w:t>
            </w:r>
            <w:proofErr w:type="spellStart"/>
            <w:r w:rsidRPr="0030477E">
              <w:rPr>
                <w:sz w:val="20"/>
                <w:szCs w:val="20"/>
              </w:rPr>
              <w:t>SCell</w:t>
            </w:r>
            <w:proofErr w:type="spellEnd"/>
          </w:p>
        </w:tc>
        <w:tc>
          <w:tcPr>
            <w:tcW w:w="2640" w:type="dxa"/>
            <w:shd w:val="clear" w:color="auto" w:fill="auto"/>
            <w:vAlign w:val="center"/>
            <w:hideMark/>
          </w:tcPr>
          <w:p w14:paraId="2FE37716" w14:textId="77777777" w:rsidR="0030477E" w:rsidRPr="0030477E" w:rsidRDefault="0030477E" w:rsidP="00A00C48">
            <w:pPr>
              <w:rPr>
                <w:sz w:val="20"/>
                <w:szCs w:val="20"/>
              </w:rPr>
            </w:pPr>
            <w:r w:rsidRPr="0030477E">
              <w:rPr>
                <w:sz w:val="20"/>
                <w:szCs w:val="20"/>
              </w:rPr>
              <w:t>Xiaomi</w:t>
            </w:r>
          </w:p>
        </w:tc>
      </w:tr>
      <w:tr w:rsidR="00A00C48" w:rsidRPr="0030477E" w14:paraId="2F66D247" w14:textId="77777777" w:rsidTr="00A00C48">
        <w:trPr>
          <w:trHeight w:val="19"/>
        </w:trPr>
        <w:tc>
          <w:tcPr>
            <w:tcW w:w="1255" w:type="dxa"/>
            <w:shd w:val="clear" w:color="auto" w:fill="auto"/>
            <w:vAlign w:val="center"/>
            <w:hideMark/>
          </w:tcPr>
          <w:p w14:paraId="25F04914" w14:textId="77777777" w:rsidR="0030477E" w:rsidRPr="0030477E" w:rsidRDefault="0072605A" w:rsidP="00A00C48">
            <w:pPr>
              <w:rPr>
                <w:sz w:val="20"/>
                <w:szCs w:val="20"/>
                <w:u w:val="single"/>
              </w:rPr>
            </w:pPr>
            <w:hyperlink r:id="rId21" w:history="1">
              <w:r w:rsidR="0030477E" w:rsidRPr="0030477E">
                <w:rPr>
                  <w:sz w:val="20"/>
                  <w:szCs w:val="20"/>
                  <w:u w:val="single"/>
                </w:rPr>
                <w:t>R4-2112501</w:t>
              </w:r>
            </w:hyperlink>
          </w:p>
        </w:tc>
        <w:tc>
          <w:tcPr>
            <w:tcW w:w="6210" w:type="dxa"/>
            <w:shd w:val="clear" w:color="auto" w:fill="auto"/>
            <w:vAlign w:val="center"/>
            <w:hideMark/>
          </w:tcPr>
          <w:p w14:paraId="0E305D49" w14:textId="77777777" w:rsidR="0030477E" w:rsidRPr="0030477E" w:rsidRDefault="0030477E" w:rsidP="00A00C48">
            <w:pPr>
              <w:rPr>
                <w:sz w:val="20"/>
                <w:szCs w:val="20"/>
              </w:rPr>
            </w:pPr>
            <w:r w:rsidRPr="0030477E">
              <w:rPr>
                <w:sz w:val="20"/>
                <w:szCs w:val="20"/>
              </w:rPr>
              <w:t xml:space="preserve">Discussion on HO with </w:t>
            </w:r>
            <w:proofErr w:type="spellStart"/>
            <w:r w:rsidRPr="0030477E">
              <w:rPr>
                <w:sz w:val="20"/>
                <w:szCs w:val="20"/>
              </w:rPr>
              <w:t>PSCell</w:t>
            </w:r>
            <w:proofErr w:type="spellEnd"/>
          </w:p>
        </w:tc>
        <w:tc>
          <w:tcPr>
            <w:tcW w:w="2640" w:type="dxa"/>
            <w:shd w:val="clear" w:color="auto" w:fill="auto"/>
            <w:vAlign w:val="center"/>
            <w:hideMark/>
          </w:tcPr>
          <w:p w14:paraId="707764E6" w14:textId="77777777" w:rsidR="0030477E" w:rsidRPr="0030477E" w:rsidRDefault="0030477E" w:rsidP="00A00C48">
            <w:pPr>
              <w:rPr>
                <w:sz w:val="20"/>
                <w:szCs w:val="20"/>
              </w:rPr>
            </w:pPr>
            <w:r w:rsidRPr="0030477E">
              <w:rPr>
                <w:sz w:val="20"/>
                <w:szCs w:val="20"/>
              </w:rPr>
              <w:t>CMCC</w:t>
            </w:r>
          </w:p>
        </w:tc>
      </w:tr>
      <w:tr w:rsidR="00A00C48" w:rsidRPr="0030477E" w14:paraId="7FBD8796" w14:textId="77777777" w:rsidTr="00A00C48">
        <w:trPr>
          <w:trHeight w:val="19"/>
        </w:trPr>
        <w:tc>
          <w:tcPr>
            <w:tcW w:w="1255" w:type="dxa"/>
            <w:shd w:val="clear" w:color="auto" w:fill="auto"/>
            <w:vAlign w:val="center"/>
            <w:hideMark/>
          </w:tcPr>
          <w:p w14:paraId="169DB80D" w14:textId="77777777" w:rsidR="0030477E" w:rsidRPr="0030477E" w:rsidRDefault="0072605A" w:rsidP="00A00C48">
            <w:pPr>
              <w:rPr>
                <w:sz w:val="20"/>
                <w:szCs w:val="20"/>
                <w:u w:val="single"/>
              </w:rPr>
            </w:pPr>
            <w:hyperlink r:id="rId22" w:history="1">
              <w:r w:rsidR="0030477E" w:rsidRPr="0030477E">
                <w:rPr>
                  <w:sz w:val="20"/>
                  <w:szCs w:val="20"/>
                  <w:u w:val="single"/>
                </w:rPr>
                <w:t>R4-2112510</w:t>
              </w:r>
            </w:hyperlink>
          </w:p>
        </w:tc>
        <w:tc>
          <w:tcPr>
            <w:tcW w:w="6210" w:type="dxa"/>
            <w:shd w:val="clear" w:color="auto" w:fill="auto"/>
            <w:vAlign w:val="center"/>
            <w:hideMark/>
          </w:tcPr>
          <w:p w14:paraId="3BAA7E6C" w14:textId="77777777" w:rsidR="0030477E" w:rsidRPr="0030477E" w:rsidRDefault="0030477E" w:rsidP="00A00C48">
            <w:pPr>
              <w:rPr>
                <w:sz w:val="20"/>
                <w:szCs w:val="20"/>
              </w:rPr>
            </w:pPr>
            <w:r w:rsidRPr="0030477E">
              <w:rPr>
                <w:sz w:val="20"/>
                <w:szCs w:val="20"/>
              </w:rPr>
              <w:t xml:space="preserve">Discussion on PUCCH </w:t>
            </w:r>
            <w:proofErr w:type="spellStart"/>
            <w:r w:rsidRPr="0030477E">
              <w:rPr>
                <w:sz w:val="20"/>
                <w:szCs w:val="20"/>
              </w:rPr>
              <w:t>SCell</w:t>
            </w:r>
            <w:proofErr w:type="spellEnd"/>
            <w:r w:rsidRPr="0030477E">
              <w:rPr>
                <w:sz w:val="20"/>
                <w:szCs w:val="20"/>
              </w:rPr>
              <w:t xml:space="preserve"> activation/deactivation</w:t>
            </w:r>
          </w:p>
        </w:tc>
        <w:tc>
          <w:tcPr>
            <w:tcW w:w="2640" w:type="dxa"/>
            <w:shd w:val="clear" w:color="auto" w:fill="auto"/>
            <w:vAlign w:val="center"/>
            <w:hideMark/>
          </w:tcPr>
          <w:p w14:paraId="16C0DBD0" w14:textId="77777777" w:rsidR="0030477E" w:rsidRPr="0030477E" w:rsidRDefault="0030477E" w:rsidP="00A00C48">
            <w:pPr>
              <w:rPr>
                <w:sz w:val="20"/>
                <w:szCs w:val="20"/>
              </w:rPr>
            </w:pPr>
            <w:r w:rsidRPr="0030477E">
              <w:rPr>
                <w:sz w:val="20"/>
                <w:szCs w:val="20"/>
              </w:rPr>
              <w:t>CMCC</w:t>
            </w:r>
          </w:p>
        </w:tc>
      </w:tr>
      <w:tr w:rsidR="00A00C48" w:rsidRPr="0030477E" w14:paraId="1A067595" w14:textId="77777777" w:rsidTr="00A00C48">
        <w:trPr>
          <w:trHeight w:val="19"/>
        </w:trPr>
        <w:tc>
          <w:tcPr>
            <w:tcW w:w="1255" w:type="dxa"/>
            <w:shd w:val="clear" w:color="auto" w:fill="auto"/>
            <w:vAlign w:val="center"/>
            <w:hideMark/>
          </w:tcPr>
          <w:p w14:paraId="25077B35" w14:textId="77777777" w:rsidR="0030477E" w:rsidRPr="0030477E" w:rsidRDefault="0072605A" w:rsidP="00A00C48">
            <w:pPr>
              <w:rPr>
                <w:sz w:val="20"/>
                <w:szCs w:val="20"/>
                <w:u w:val="single"/>
              </w:rPr>
            </w:pPr>
            <w:hyperlink r:id="rId23" w:history="1">
              <w:r w:rsidR="0030477E" w:rsidRPr="0030477E">
                <w:rPr>
                  <w:sz w:val="20"/>
                  <w:szCs w:val="20"/>
                  <w:u w:val="single"/>
                </w:rPr>
                <w:t>R4-2112512</w:t>
              </w:r>
            </w:hyperlink>
          </w:p>
        </w:tc>
        <w:tc>
          <w:tcPr>
            <w:tcW w:w="6210" w:type="dxa"/>
            <w:shd w:val="clear" w:color="auto" w:fill="auto"/>
            <w:vAlign w:val="center"/>
            <w:hideMark/>
          </w:tcPr>
          <w:p w14:paraId="2B0E6185" w14:textId="77777777" w:rsidR="0030477E" w:rsidRPr="0030477E" w:rsidRDefault="0030477E" w:rsidP="00A00C48">
            <w:pPr>
              <w:rPr>
                <w:sz w:val="20"/>
                <w:szCs w:val="20"/>
              </w:rPr>
            </w:pPr>
            <w:r w:rsidRPr="0030477E">
              <w:rPr>
                <w:sz w:val="20"/>
                <w:szCs w:val="20"/>
              </w:rPr>
              <w:t>Discussion on SRS antenna port switching</w:t>
            </w:r>
          </w:p>
        </w:tc>
        <w:tc>
          <w:tcPr>
            <w:tcW w:w="2640" w:type="dxa"/>
            <w:shd w:val="clear" w:color="auto" w:fill="auto"/>
            <w:vAlign w:val="center"/>
            <w:hideMark/>
          </w:tcPr>
          <w:p w14:paraId="61BFE6CF" w14:textId="77777777" w:rsidR="0030477E" w:rsidRPr="0030477E" w:rsidRDefault="0030477E" w:rsidP="00A00C48">
            <w:pPr>
              <w:rPr>
                <w:sz w:val="20"/>
                <w:szCs w:val="20"/>
              </w:rPr>
            </w:pPr>
            <w:r w:rsidRPr="0030477E">
              <w:rPr>
                <w:sz w:val="20"/>
                <w:szCs w:val="20"/>
              </w:rPr>
              <w:t>CMCC</w:t>
            </w:r>
          </w:p>
        </w:tc>
      </w:tr>
      <w:tr w:rsidR="00A00C48" w:rsidRPr="0030477E" w14:paraId="7F5241ED" w14:textId="77777777" w:rsidTr="00A00C48">
        <w:trPr>
          <w:trHeight w:val="19"/>
        </w:trPr>
        <w:tc>
          <w:tcPr>
            <w:tcW w:w="1255" w:type="dxa"/>
            <w:shd w:val="clear" w:color="auto" w:fill="auto"/>
            <w:vAlign w:val="center"/>
            <w:hideMark/>
          </w:tcPr>
          <w:p w14:paraId="04D99B91" w14:textId="77777777" w:rsidR="0030477E" w:rsidRPr="0030477E" w:rsidRDefault="0072605A" w:rsidP="00A00C48">
            <w:pPr>
              <w:rPr>
                <w:sz w:val="20"/>
                <w:szCs w:val="20"/>
                <w:u w:val="single"/>
              </w:rPr>
            </w:pPr>
            <w:hyperlink r:id="rId24" w:history="1">
              <w:r w:rsidR="0030477E" w:rsidRPr="0030477E">
                <w:rPr>
                  <w:sz w:val="20"/>
                  <w:szCs w:val="20"/>
                  <w:u w:val="single"/>
                </w:rPr>
                <w:t>R4-2112521</w:t>
              </w:r>
            </w:hyperlink>
          </w:p>
        </w:tc>
        <w:tc>
          <w:tcPr>
            <w:tcW w:w="6210" w:type="dxa"/>
            <w:shd w:val="clear" w:color="auto" w:fill="auto"/>
            <w:vAlign w:val="center"/>
            <w:hideMark/>
          </w:tcPr>
          <w:p w14:paraId="2B31B343" w14:textId="77777777" w:rsidR="0030477E" w:rsidRPr="0030477E" w:rsidRDefault="0030477E" w:rsidP="00A00C48">
            <w:pPr>
              <w:rPr>
                <w:sz w:val="20"/>
                <w:szCs w:val="20"/>
              </w:rPr>
            </w:pPr>
            <w:r w:rsidRPr="0030477E">
              <w:rPr>
                <w:sz w:val="20"/>
                <w:szCs w:val="20"/>
              </w:rPr>
              <w:t xml:space="preserve">Discussion on PUCCH </w:t>
            </w:r>
            <w:proofErr w:type="spellStart"/>
            <w:r w:rsidRPr="0030477E">
              <w:rPr>
                <w:sz w:val="20"/>
                <w:szCs w:val="20"/>
              </w:rPr>
              <w:t>SCell</w:t>
            </w:r>
            <w:proofErr w:type="spellEnd"/>
            <w:r w:rsidRPr="0030477E">
              <w:rPr>
                <w:sz w:val="20"/>
                <w:szCs w:val="20"/>
              </w:rPr>
              <w:t xml:space="preserve"> activation and deactivation</w:t>
            </w:r>
          </w:p>
        </w:tc>
        <w:tc>
          <w:tcPr>
            <w:tcW w:w="2640" w:type="dxa"/>
            <w:shd w:val="clear" w:color="auto" w:fill="auto"/>
            <w:vAlign w:val="center"/>
            <w:hideMark/>
          </w:tcPr>
          <w:p w14:paraId="2CB6E3EA" w14:textId="77777777" w:rsidR="0030477E" w:rsidRPr="0030477E" w:rsidRDefault="0030477E" w:rsidP="00A00C48">
            <w:pPr>
              <w:rPr>
                <w:sz w:val="20"/>
                <w:szCs w:val="20"/>
              </w:rPr>
            </w:pPr>
            <w:r w:rsidRPr="0030477E">
              <w:rPr>
                <w:sz w:val="20"/>
                <w:szCs w:val="20"/>
              </w:rPr>
              <w:t>MediaTek inc.</w:t>
            </w:r>
          </w:p>
        </w:tc>
      </w:tr>
      <w:tr w:rsidR="00A00C48" w:rsidRPr="0030477E" w14:paraId="2FEE1CAB" w14:textId="77777777" w:rsidTr="00A00C48">
        <w:trPr>
          <w:trHeight w:val="19"/>
        </w:trPr>
        <w:tc>
          <w:tcPr>
            <w:tcW w:w="1255" w:type="dxa"/>
            <w:shd w:val="clear" w:color="auto" w:fill="auto"/>
            <w:vAlign w:val="center"/>
            <w:hideMark/>
          </w:tcPr>
          <w:p w14:paraId="11B80A9A" w14:textId="77777777" w:rsidR="0030477E" w:rsidRPr="0030477E" w:rsidRDefault="0072605A" w:rsidP="00A00C48">
            <w:pPr>
              <w:rPr>
                <w:sz w:val="20"/>
                <w:szCs w:val="20"/>
                <w:u w:val="single"/>
              </w:rPr>
            </w:pPr>
            <w:hyperlink r:id="rId25" w:history="1">
              <w:r w:rsidR="0030477E" w:rsidRPr="0030477E">
                <w:rPr>
                  <w:sz w:val="20"/>
                  <w:szCs w:val="20"/>
                  <w:u w:val="single"/>
                </w:rPr>
                <w:t>R4-2112522</w:t>
              </w:r>
            </w:hyperlink>
          </w:p>
        </w:tc>
        <w:tc>
          <w:tcPr>
            <w:tcW w:w="6210" w:type="dxa"/>
            <w:shd w:val="clear" w:color="auto" w:fill="auto"/>
            <w:vAlign w:val="center"/>
            <w:hideMark/>
          </w:tcPr>
          <w:p w14:paraId="5C7B5FD4" w14:textId="77777777" w:rsidR="0030477E" w:rsidRPr="0030477E" w:rsidRDefault="0030477E" w:rsidP="00A00C48">
            <w:pPr>
              <w:rPr>
                <w:sz w:val="20"/>
                <w:szCs w:val="20"/>
              </w:rPr>
            </w:pPr>
            <w:r w:rsidRPr="0030477E">
              <w:rPr>
                <w:sz w:val="20"/>
                <w:szCs w:val="20"/>
              </w:rPr>
              <w:t>Discussion on SRS antenna port switching</w:t>
            </w:r>
          </w:p>
        </w:tc>
        <w:tc>
          <w:tcPr>
            <w:tcW w:w="2640" w:type="dxa"/>
            <w:shd w:val="clear" w:color="auto" w:fill="auto"/>
            <w:vAlign w:val="center"/>
            <w:hideMark/>
          </w:tcPr>
          <w:p w14:paraId="04183677" w14:textId="77777777" w:rsidR="0030477E" w:rsidRPr="0030477E" w:rsidRDefault="0030477E" w:rsidP="00A00C48">
            <w:pPr>
              <w:rPr>
                <w:sz w:val="20"/>
                <w:szCs w:val="20"/>
              </w:rPr>
            </w:pPr>
            <w:r w:rsidRPr="0030477E">
              <w:rPr>
                <w:sz w:val="20"/>
                <w:szCs w:val="20"/>
              </w:rPr>
              <w:t>MediaTek inc.</w:t>
            </w:r>
          </w:p>
        </w:tc>
      </w:tr>
      <w:tr w:rsidR="00A00C48" w:rsidRPr="0030477E" w14:paraId="4444002C" w14:textId="77777777" w:rsidTr="00A00C48">
        <w:trPr>
          <w:trHeight w:val="19"/>
        </w:trPr>
        <w:tc>
          <w:tcPr>
            <w:tcW w:w="1255" w:type="dxa"/>
            <w:shd w:val="clear" w:color="auto" w:fill="auto"/>
            <w:vAlign w:val="center"/>
            <w:hideMark/>
          </w:tcPr>
          <w:p w14:paraId="5CCE90C1" w14:textId="77777777" w:rsidR="0030477E" w:rsidRPr="0030477E" w:rsidRDefault="0072605A" w:rsidP="00A00C48">
            <w:pPr>
              <w:rPr>
                <w:sz w:val="20"/>
                <w:szCs w:val="20"/>
                <w:u w:val="single"/>
              </w:rPr>
            </w:pPr>
            <w:hyperlink r:id="rId26" w:history="1">
              <w:r w:rsidR="0030477E" w:rsidRPr="0030477E">
                <w:rPr>
                  <w:sz w:val="20"/>
                  <w:szCs w:val="20"/>
                  <w:u w:val="single"/>
                </w:rPr>
                <w:t>R4-2112638</w:t>
              </w:r>
            </w:hyperlink>
          </w:p>
        </w:tc>
        <w:tc>
          <w:tcPr>
            <w:tcW w:w="6210" w:type="dxa"/>
            <w:shd w:val="clear" w:color="auto" w:fill="auto"/>
            <w:vAlign w:val="center"/>
            <w:hideMark/>
          </w:tcPr>
          <w:p w14:paraId="7B9424A3" w14:textId="77777777" w:rsidR="0030477E" w:rsidRPr="0030477E" w:rsidRDefault="0030477E" w:rsidP="00A00C48">
            <w:pPr>
              <w:rPr>
                <w:sz w:val="20"/>
                <w:szCs w:val="20"/>
              </w:rPr>
            </w:pPr>
            <w:r w:rsidRPr="0030477E">
              <w:rPr>
                <w:sz w:val="20"/>
                <w:szCs w:val="20"/>
              </w:rPr>
              <w:t xml:space="preserve">Further views on PUCCH </w:t>
            </w:r>
            <w:proofErr w:type="spellStart"/>
            <w:r w:rsidRPr="0030477E">
              <w:rPr>
                <w:sz w:val="20"/>
                <w:szCs w:val="20"/>
              </w:rPr>
              <w:t>SCell</w:t>
            </w:r>
            <w:proofErr w:type="spellEnd"/>
            <w:r w:rsidRPr="0030477E">
              <w:rPr>
                <w:sz w:val="20"/>
                <w:szCs w:val="20"/>
              </w:rPr>
              <w:t xml:space="preserve"> activation and deactivation</w:t>
            </w:r>
          </w:p>
        </w:tc>
        <w:tc>
          <w:tcPr>
            <w:tcW w:w="2640" w:type="dxa"/>
            <w:shd w:val="clear" w:color="auto" w:fill="auto"/>
            <w:vAlign w:val="center"/>
            <w:hideMark/>
          </w:tcPr>
          <w:p w14:paraId="7D4E69F6" w14:textId="77777777" w:rsidR="0030477E" w:rsidRPr="0030477E" w:rsidRDefault="0030477E" w:rsidP="00A00C48">
            <w:pPr>
              <w:rPr>
                <w:sz w:val="20"/>
                <w:szCs w:val="20"/>
              </w:rPr>
            </w:pPr>
            <w:r w:rsidRPr="0030477E">
              <w:rPr>
                <w:sz w:val="20"/>
                <w:szCs w:val="20"/>
              </w:rPr>
              <w:t>vivo</w:t>
            </w:r>
          </w:p>
        </w:tc>
      </w:tr>
      <w:tr w:rsidR="00A00C48" w:rsidRPr="0030477E" w14:paraId="335A4A08" w14:textId="77777777" w:rsidTr="00A00C48">
        <w:trPr>
          <w:trHeight w:val="19"/>
        </w:trPr>
        <w:tc>
          <w:tcPr>
            <w:tcW w:w="1255" w:type="dxa"/>
            <w:shd w:val="clear" w:color="auto" w:fill="auto"/>
            <w:vAlign w:val="center"/>
            <w:hideMark/>
          </w:tcPr>
          <w:p w14:paraId="7FC770EC" w14:textId="77777777" w:rsidR="0030477E" w:rsidRPr="0030477E" w:rsidRDefault="0072605A" w:rsidP="00A00C48">
            <w:pPr>
              <w:rPr>
                <w:sz w:val="20"/>
                <w:szCs w:val="20"/>
                <w:u w:val="single"/>
              </w:rPr>
            </w:pPr>
            <w:hyperlink r:id="rId27" w:history="1">
              <w:r w:rsidR="0030477E" w:rsidRPr="0030477E">
                <w:rPr>
                  <w:sz w:val="20"/>
                  <w:szCs w:val="20"/>
                  <w:u w:val="single"/>
                </w:rPr>
                <w:t>R4-2112675</w:t>
              </w:r>
            </w:hyperlink>
          </w:p>
        </w:tc>
        <w:tc>
          <w:tcPr>
            <w:tcW w:w="6210" w:type="dxa"/>
            <w:shd w:val="clear" w:color="auto" w:fill="auto"/>
            <w:vAlign w:val="center"/>
            <w:hideMark/>
          </w:tcPr>
          <w:p w14:paraId="2143FEE1" w14:textId="77777777" w:rsidR="0030477E" w:rsidRPr="0030477E" w:rsidRDefault="0030477E" w:rsidP="00A00C48">
            <w:pPr>
              <w:rPr>
                <w:sz w:val="20"/>
                <w:szCs w:val="20"/>
              </w:rPr>
            </w:pPr>
            <w:r w:rsidRPr="0030477E">
              <w:rPr>
                <w:sz w:val="20"/>
                <w:szCs w:val="20"/>
              </w:rPr>
              <w:t>Discussion on interruption due to SRS antenna port switching</w:t>
            </w:r>
          </w:p>
        </w:tc>
        <w:tc>
          <w:tcPr>
            <w:tcW w:w="2640" w:type="dxa"/>
            <w:shd w:val="clear" w:color="auto" w:fill="auto"/>
            <w:vAlign w:val="center"/>
            <w:hideMark/>
          </w:tcPr>
          <w:p w14:paraId="4895BC01" w14:textId="77777777" w:rsidR="0030477E" w:rsidRPr="0030477E" w:rsidRDefault="0030477E" w:rsidP="00A00C48">
            <w:pPr>
              <w:rPr>
                <w:sz w:val="20"/>
                <w:szCs w:val="20"/>
              </w:rPr>
            </w:pPr>
            <w:r w:rsidRPr="0030477E">
              <w:rPr>
                <w:sz w:val="20"/>
                <w:szCs w:val="20"/>
              </w:rPr>
              <w:t>LG Electronics Inc.</w:t>
            </w:r>
          </w:p>
        </w:tc>
      </w:tr>
      <w:tr w:rsidR="00A00C48" w:rsidRPr="0030477E" w14:paraId="21FD0B74" w14:textId="77777777" w:rsidTr="00A00C48">
        <w:trPr>
          <w:trHeight w:val="19"/>
        </w:trPr>
        <w:tc>
          <w:tcPr>
            <w:tcW w:w="1255" w:type="dxa"/>
            <w:shd w:val="clear" w:color="auto" w:fill="auto"/>
            <w:vAlign w:val="center"/>
            <w:hideMark/>
          </w:tcPr>
          <w:p w14:paraId="29D6DC51" w14:textId="77777777" w:rsidR="0030477E" w:rsidRPr="0030477E" w:rsidRDefault="0072605A" w:rsidP="00A00C48">
            <w:pPr>
              <w:rPr>
                <w:sz w:val="20"/>
                <w:szCs w:val="20"/>
                <w:u w:val="single"/>
              </w:rPr>
            </w:pPr>
            <w:hyperlink r:id="rId28" w:history="1">
              <w:r w:rsidR="0030477E" w:rsidRPr="0030477E">
                <w:rPr>
                  <w:sz w:val="20"/>
                  <w:szCs w:val="20"/>
                  <w:u w:val="single"/>
                </w:rPr>
                <w:t>R4-2112701</w:t>
              </w:r>
            </w:hyperlink>
          </w:p>
        </w:tc>
        <w:tc>
          <w:tcPr>
            <w:tcW w:w="6210" w:type="dxa"/>
            <w:shd w:val="clear" w:color="auto" w:fill="auto"/>
            <w:vAlign w:val="center"/>
            <w:hideMark/>
          </w:tcPr>
          <w:p w14:paraId="32CEC6E0" w14:textId="77777777" w:rsidR="0030477E" w:rsidRPr="0030477E" w:rsidRDefault="0030477E" w:rsidP="00A00C48">
            <w:pPr>
              <w:rPr>
                <w:sz w:val="20"/>
                <w:szCs w:val="20"/>
              </w:rPr>
            </w:pPr>
            <w:r w:rsidRPr="0030477E">
              <w:rPr>
                <w:sz w:val="20"/>
                <w:szCs w:val="20"/>
              </w:rPr>
              <w:t xml:space="preserve">PUCCH </w:t>
            </w:r>
            <w:proofErr w:type="spellStart"/>
            <w:r w:rsidRPr="0030477E">
              <w:rPr>
                <w:sz w:val="20"/>
                <w:szCs w:val="20"/>
              </w:rPr>
              <w:t>SCell</w:t>
            </w:r>
            <w:proofErr w:type="spellEnd"/>
            <w:r w:rsidRPr="0030477E">
              <w:rPr>
                <w:sz w:val="20"/>
                <w:szCs w:val="20"/>
              </w:rPr>
              <w:t xml:space="preserve"> activation and deactivation</w:t>
            </w:r>
          </w:p>
        </w:tc>
        <w:tc>
          <w:tcPr>
            <w:tcW w:w="2640" w:type="dxa"/>
            <w:shd w:val="clear" w:color="auto" w:fill="auto"/>
            <w:vAlign w:val="center"/>
            <w:hideMark/>
          </w:tcPr>
          <w:p w14:paraId="41B042BC" w14:textId="77777777" w:rsidR="0030477E" w:rsidRPr="0030477E" w:rsidRDefault="0030477E" w:rsidP="00A00C48">
            <w:pPr>
              <w:rPr>
                <w:sz w:val="20"/>
                <w:szCs w:val="20"/>
              </w:rPr>
            </w:pPr>
            <w:r w:rsidRPr="0030477E">
              <w:rPr>
                <w:sz w:val="20"/>
                <w:szCs w:val="20"/>
              </w:rPr>
              <w:t>Qualcomm Incorporated</w:t>
            </w:r>
          </w:p>
        </w:tc>
      </w:tr>
      <w:tr w:rsidR="00A00C48" w:rsidRPr="0030477E" w14:paraId="71AE88FD" w14:textId="77777777" w:rsidTr="00A00C48">
        <w:trPr>
          <w:trHeight w:val="19"/>
        </w:trPr>
        <w:tc>
          <w:tcPr>
            <w:tcW w:w="1255" w:type="dxa"/>
            <w:shd w:val="clear" w:color="auto" w:fill="auto"/>
            <w:vAlign w:val="center"/>
            <w:hideMark/>
          </w:tcPr>
          <w:p w14:paraId="03AD1CDD" w14:textId="77777777" w:rsidR="0030477E" w:rsidRPr="0030477E" w:rsidRDefault="0072605A" w:rsidP="00A00C48">
            <w:pPr>
              <w:rPr>
                <w:sz w:val="20"/>
                <w:szCs w:val="20"/>
                <w:u w:val="single"/>
              </w:rPr>
            </w:pPr>
            <w:hyperlink r:id="rId29" w:history="1">
              <w:r w:rsidR="0030477E" w:rsidRPr="0030477E">
                <w:rPr>
                  <w:sz w:val="20"/>
                  <w:szCs w:val="20"/>
                  <w:u w:val="single"/>
                </w:rPr>
                <w:t>R4-2112876</w:t>
              </w:r>
            </w:hyperlink>
          </w:p>
        </w:tc>
        <w:tc>
          <w:tcPr>
            <w:tcW w:w="6210" w:type="dxa"/>
            <w:shd w:val="clear" w:color="auto" w:fill="auto"/>
            <w:vAlign w:val="center"/>
            <w:hideMark/>
          </w:tcPr>
          <w:p w14:paraId="2338F4D9" w14:textId="77777777" w:rsidR="0030477E" w:rsidRPr="0030477E" w:rsidRDefault="0030477E" w:rsidP="00A00C48">
            <w:pPr>
              <w:rPr>
                <w:sz w:val="20"/>
                <w:szCs w:val="20"/>
              </w:rPr>
            </w:pPr>
            <w:r w:rsidRPr="0030477E">
              <w:rPr>
                <w:sz w:val="20"/>
                <w:szCs w:val="20"/>
              </w:rPr>
              <w:t xml:space="preserve">Discussion on the activation delay for deactivated PUCCH </w:t>
            </w:r>
            <w:proofErr w:type="spellStart"/>
            <w:r w:rsidRPr="0030477E">
              <w:rPr>
                <w:sz w:val="20"/>
                <w:szCs w:val="20"/>
              </w:rPr>
              <w:t>SCell</w:t>
            </w:r>
            <w:proofErr w:type="spellEnd"/>
          </w:p>
        </w:tc>
        <w:tc>
          <w:tcPr>
            <w:tcW w:w="2640" w:type="dxa"/>
            <w:shd w:val="clear" w:color="auto" w:fill="auto"/>
            <w:vAlign w:val="center"/>
            <w:hideMark/>
          </w:tcPr>
          <w:p w14:paraId="5B15E2E6" w14:textId="77777777" w:rsidR="0030477E" w:rsidRPr="0030477E" w:rsidRDefault="0030477E" w:rsidP="00A00C48">
            <w:pPr>
              <w:rPr>
                <w:sz w:val="20"/>
                <w:szCs w:val="20"/>
              </w:rPr>
            </w:pPr>
            <w:r w:rsidRPr="0030477E">
              <w:rPr>
                <w:sz w:val="20"/>
                <w:szCs w:val="20"/>
              </w:rPr>
              <w:t>Nokia, Nokia Shanghai Bell</w:t>
            </w:r>
          </w:p>
        </w:tc>
      </w:tr>
      <w:tr w:rsidR="00A00C48" w:rsidRPr="0030477E" w14:paraId="5C8257CC" w14:textId="77777777" w:rsidTr="00A00C48">
        <w:trPr>
          <w:trHeight w:val="19"/>
        </w:trPr>
        <w:tc>
          <w:tcPr>
            <w:tcW w:w="1255" w:type="dxa"/>
            <w:shd w:val="clear" w:color="auto" w:fill="auto"/>
            <w:vAlign w:val="center"/>
            <w:hideMark/>
          </w:tcPr>
          <w:p w14:paraId="4FCA4047" w14:textId="77777777" w:rsidR="0030477E" w:rsidRPr="0030477E" w:rsidRDefault="0072605A" w:rsidP="00A00C48">
            <w:pPr>
              <w:rPr>
                <w:sz w:val="20"/>
                <w:szCs w:val="20"/>
                <w:u w:val="single"/>
              </w:rPr>
            </w:pPr>
            <w:hyperlink r:id="rId30" w:history="1">
              <w:r w:rsidR="0030477E" w:rsidRPr="0030477E">
                <w:rPr>
                  <w:sz w:val="20"/>
                  <w:szCs w:val="20"/>
                  <w:u w:val="single"/>
                </w:rPr>
                <w:t>R4-2112877</w:t>
              </w:r>
            </w:hyperlink>
          </w:p>
        </w:tc>
        <w:tc>
          <w:tcPr>
            <w:tcW w:w="6210" w:type="dxa"/>
            <w:shd w:val="clear" w:color="auto" w:fill="auto"/>
            <w:vAlign w:val="center"/>
            <w:hideMark/>
          </w:tcPr>
          <w:p w14:paraId="1D10D310" w14:textId="77777777" w:rsidR="0030477E" w:rsidRPr="0030477E" w:rsidRDefault="0030477E" w:rsidP="00A00C48">
            <w:pPr>
              <w:rPr>
                <w:sz w:val="20"/>
                <w:szCs w:val="20"/>
              </w:rPr>
            </w:pPr>
            <w:r w:rsidRPr="0030477E">
              <w:rPr>
                <w:sz w:val="20"/>
                <w:szCs w:val="20"/>
              </w:rPr>
              <w:t>Interruption requirements at SRS antenna port switching</w:t>
            </w:r>
          </w:p>
        </w:tc>
        <w:tc>
          <w:tcPr>
            <w:tcW w:w="2640" w:type="dxa"/>
            <w:shd w:val="clear" w:color="auto" w:fill="auto"/>
            <w:vAlign w:val="center"/>
            <w:hideMark/>
          </w:tcPr>
          <w:p w14:paraId="297DDC8A" w14:textId="77777777" w:rsidR="0030477E" w:rsidRPr="0030477E" w:rsidRDefault="0030477E" w:rsidP="00A00C48">
            <w:pPr>
              <w:rPr>
                <w:sz w:val="20"/>
                <w:szCs w:val="20"/>
              </w:rPr>
            </w:pPr>
            <w:r w:rsidRPr="0030477E">
              <w:rPr>
                <w:sz w:val="20"/>
                <w:szCs w:val="20"/>
              </w:rPr>
              <w:t>Nokia, Nokia Shanghai Bell</w:t>
            </w:r>
          </w:p>
        </w:tc>
      </w:tr>
      <w:tr w:rsidR="00A00C48" w:rsidRPr="0030477E" w14:paraId="3AE1D93E" w14:textId="77777777" w:rsidTr="00A00C48">
        <w:trPr>
          <w:trHeight w:val="19"/>
        </w:trPr>
        <w:tc>
          <w:tcPr>
            <w:tcW w:w="1255" w:type="dxa"/>
            <w:shd w:val="clear" w:color="auto" w:fill="auto"/>
            <w:vAlign w:val="center"/>
            <w:hideMark/>
          </w:tcPr>
          <w:p w14:paraId="0F6F19C2" w14:textId="77777777" w:rsidR="0030477E" w:rsidRPr="0030477E" w:rsidRDefault="0072605A" w:rsidP="00A00C48">
            <w:pPr>
              <w:rPr>
                <w:sz w:val="20"/>
                <w:szCs w:val="20"/>
                <w:u w:val="single"/>
              </w:rPr>
            </w:pPr>
            <w:hyperlink r:id="rId31" w:history="1">
              <w:r w:rsidR="0030477E" w:rsidRPr="0030477E">
                <w:rPr>
                  <w:sz w:val="20"/>
                  <w:szCs w:val="20"/>
                  <w:u w:val="single"/>
                </w:rPr>
                <w:t>R4-2113138</w:t>
              </w:r>
            </w:hyperlink>
          </w:p>
        </w:tc>
        <w:tc>
          <w:tcPr>
            <w:tcW w:w="6210" w:type="dxa"/>
            <w:shd w:val="clear" w:color="auto" w:fill="auto"/>
            <w:vAlign w:val="center"/>
            <w:hideMark/>
          </w:tcPr>
          <w:p w14:paraId="343BE97D" w14:textId="77777777" w:rsidR="0030477E" w:rsidRPr="0030477E" w:rsidRDefault="0030477E" w:rsidP="00A00C48">
            <w:pPr>
              <w:rPr>
                <w:sz w:val="20"/>
                <w:szCs w:val="20"/>
              </w:rPr>
            </w:pPr>
            <w:r w:rsidRPr="0030477E">
              <w:rPr>
                <w:sz w:val="20"/>
                <w:szCs w:val="20"/>
              </w:rPr>
              <w:t>Discussion about SRS antenna port switching</w:t>
            </w:r>
          </w:p>
        </w:tc>
        <w:tc>
          <w:tcPr>
            <w:tcW w:w="2640" w:type="dxa"/>
            <w:shd w:val="clear" w:color="auto" w:fill="auto"/>
            <w:vAlign w:val="center"/>
            <w:hideMark/>
          </w:tcPr>
          <w:p w14:paraId="79793B38" w14:textId="77777777" w:rsidR="0030477E" w:rsidRPr="0030477E" w:rsidRDefault="0030477E" w:rsidP="00A00C48">
            <w:pPr>
              <w:rPr>
                <w:sz w:val="20"/>
                <w:szCs w:val="20"/>
              </w:rPr>
            </w:pPr>
            <w:r w:rsidRPr="0030477E">
              <w:rPr>
                <w:sz w:val="20"/>
                <w:szCs w:val="20"/>
              </w:rPr>
              <w:t>Intel Corporation</w:t>
            </w:r>
          </w:p>
        </w:tc>
      </w:tr>
      <w:tr w:rsidR="00A00C48" w:rsidRPr="0030477E" w14:paraId="615B983D" w14:textId="77777777" w:rsidTr="00A00C48">
        <w:trPr>
          <w:trHeight w:val="19"/>
        </w:trPr>
        <w:tc>
          <w:tcPr>
            <w:tcW w:w="1255" w:type="dxa"/>
            <w:shd w:val="clear" w:color="auto" w:fill="auto"/>
            <w:vAlign w:val="center"/>
            <w:hideMark/>
          </w:tcPr>
          <w:p w14:paraId="0557E9C8" w14:textId="77777777" w:rsidR="0030477E" w:rsidRPr="0030477E" w:rsidRDefault="0072605A" w:rsidP="00A00C48">
            <w:pPr>
              <w:rPr>
                <w:sz w:val="20"/>
                <w:szCs w:val="20"/>
                <w:u w:val="single"/>
              </w:rPr>
            </w:pPr>
            <w:hyperlink r:id="rId32" w:history="1">
              <w:r w:rsidR="0030477E" w:rsidRPr="0030477E">
                <w:rPr>
                  <w:sz w:val="20"/>
                  <w:szCs w:val="20"/>
                  <w:u w:val="single"/>
                </w:rPr>
                <w:t>R4-2113139</w:t>
              </w:r>
            </w:hyperlink>
          </w:p>
        </w:tc>
        <w:tc>
          <w:tcPr>
            <w:tcW w:w="6210" w:type="dxa"/>
            <w:shd w:val="clear" w:color="auto" w:fill="auto"/>
            <w:vAlign w:val="center"/>
            <w:hideMark/>
          </w:tcPr>
          <w:p w14:paraId="18B0515C" w14:textId="77777777" w:rsidR="0030477E" w:rsidRPr="0030477E" w:rsidRDefault="0030477E" w:rsidP="00A00C48">
            <w:pPr>
              <w:rPr>
                <w:sz w:val="20"/>
                <w:szCs w:val="20"/>
              </w:rPr>
            </w:pPr>
            <w:r w:rsidRPr="0030477E">
              <w:rPr>
                <w:sz w:val="20"/>
                <w:szCs w:val="20"/>
              </w:rPr>
              <w:t xml:space="preserve">Discussion about HO with </w:t>
            </w:r>
            <w:proofErr w:type="spellStart"/>
            <w:r w:rsidRPr="0030477E">
              <w:rPr>
                <w:sz w:val="20"/>
                <w:szCs w:val="20"/>
              </w:rPr>
              <w:t>PSCell</w:t>
            </w:r>
            <w:proofErr w:type="spellEnd"/>
          </w:p>
        </w:tc>
        <w:tc>
          <w:tcPr>
            <w:tcW w:w="2640" w:type="dxa"/>
            <w:shd w:val="clear" w:color="auto" w:fill="auto"/>
            <w:vAlign w:val="center"/>
            <w:hideMark/>
          </w:tcPr>
          <w:p w14:paraId="3F2DF6A3" w14:textId="77777777" w:rsidR="0030477E" w:rsidRPr="0030477E" w:rsidRDefault="0030477E" w:rsidP="00A00C48">
            <w:pPr>
              <w:rPr>
                <w:sz w:val="20"/>
                <w:szCs w:val="20"/>
              </w:rPr>
            </w:pPr>
            <w:r w:rsidRPr="0030477E">
              <w:rPr>
                <w:sz w:val="20"/>
                <w:szCs w:val="20"/>
              </w:rPr>
              <w:t>Intel Corporation</w:t>
            </w:r>
          </w:p>
        </w:tc>
      </w:tr>
      <w:tr w:rsidR="00A00C48" w:rsidRPr="0030477E" w14:paraId="06DED508" w14:textId="77777777" w:rsidTr="00A00C48">
        <w:trPr>
          <w:trHeight w:val="19"/>
        </w:trPr>
        <w:tc>
          <w:tcPr>
            <w:tcW w:w="1255" w:type="dxa"/>
            <w:shd w:val="clear" w:color="auto" w:fill="auto"/>
            <w:vAlign w:val="center"/>
            <w:hideMark/>
          </w:tcPr>
          <w:p w14:paraId="11EC51E0" w14:textId="77777777" w:rsidR="0030477E" w:rsidRPr="0030477E" w:rsidRDefault="0072605A" w:rsidP="00A00C48">
            <w:pPr>
              <w:rPr>
                <w:sz w:val="20"/>
                <w:szCs w:val="20"/>
                <w:u w:val="single"/>
              </w:rPr>
            </w:pPr>
            <w:hyperlink r:id="rId33" w:history="1">
              <w:r w:rsidR="0030477E" w:rsidRPr="0030477E">
                <w:rPr>
                  <w:sz w:val="20"/>
                  <w:szCs w:val="20"/>
                  <w:u w:val="single"/>
                </w:rPr>
                <w:t>R4-2113201</w:t>
              </w:r>
            </w:hyperlink>
          </w:p>
        </w:tc>
        <w:tc>
          <w:tcPr>
            <w:tcW w:w="6210" w:type="dxa"/>
            <w:shd w:val="clear" w:color="auto" w:fill="auto"/>
            <w:vAlign w:val="center"/>
            <w:hideMark/>
          </w:tcPr>
          <w:p w14:paraId="320DBF90" w14:textId="77777777" w:rsidR="0030477E" w:rsidRPr="0030477E" w:rsidRDefault="0030477E" w:rsidP="00A00C48">
            <w:pPr>
              <w:rPr>
                <w:sz w:val="20"/>
                <w:szCs w:val="20"/>
              </w:rPr>
            </w:pPr>
            <w:r w:rsidRPr="0030477E">
              <w:rPr>
                <w:sz w:val="20"/>
                <w:szCs w:val="20"/>
              </w:rPr>
              <w:t xml:space="preserve">Discussion on PUCCH </w:t>
            </w:r>
            <w:proofErr w:type="spellStart"/>
            <w:r w:rsidRPr="0030477E">
              <w:rPr>
                <w:sz w:val="20"/>
                <w:szCs w:val="20"/>
              </w:rPr>
              <w:t>SCell</w:t>
            </w:r>
            <w:proofErr w:type="spellEnd"/>
            <w:r w:rsidRPr="0030477E">
              <w:rPr>
                <w:sz w:val="20"/>
                <w:szCs w:val="20"/>
              </w:rPr>
              <w:t xml:space="preserve"> activation and deactivation</w:t>
            </w:r>
          </w:p>
        </w:tc>
        <w:tc>
          <w:tcPr>
            <w:tcW w:w="2640" w:type="dxa"/>
            <w:shd w:val="clear" w:color="auto" w:fill="auto"/>
            <w:vAlign w:val="center"/>
            <w:hideMark/>
          </w:tcPr>
          <w:p w14:paraId="547AD233" w14:textId="77777777" w:rsidR="0030477E" w:rsidRPr="0030477E" w:rsidRDefault="0030477E" w:rsidP="00A00C48">
            <w:pPr>
              <w:rPr>
                <w:sz w:val="20"/>
                <w:szCs w:val="20"/>
              </w:rPr>
            </w:pPr>
            <w:r w:rsidRPr="0030477E">
              <w:rPr>
                <w:sz w:val="20"/>
                <w:szCs w:val="20"/>
              </w:rPr>
              <w:t>ZTE Corporation</w:t>
            </w:r>
          </w:p>
        </w:tc>
      </w:tr>
      <w:tr w:rsidR="00A00C48" w:rsidRPr="0030477E" w14:paraId="49C1E2CD" w14:textId="77777777" w:rsidTr="00A00C48">
        <w:trPr>
          <w:trHeight w:val="19"/>
        </w:trPr>
        <w:tc>
          <w:tcPr>
            <w:tcW w:w="1255" w:type="dxa"/>
            <w:shd w:val="clear" w:color="auto" w:fill="auto"/>
            <w:vAlign w:val="center"/>
            <w:hideMark/>
          </w:tcPr>
          <w:p w14:paraId="2D9F59F7" w14:textId="77777777" w:rsidR="0030477E" w:rsidRPr="0030477E" w:rsidRDefault="0072605A" w:rsidP="00A00C48">
            <w:pPr>
              <w:rPr>
                <w:sz w:val="20"/>
                <w:szCs w:val="20"/>
                <w:u w:val="single"/>
              </w:rPr>
            </w:pPr>
            <w:hyperlink r:id="rId34" w:history="1">
              <w:r w:rsidR="0030477E" w:rsidRPr="0030477E">
                <w:rPr>
                  <w:sz w:val="20"/>
                  <w:szCs w:val="20"/>
                  <w:u w:val="single"/>
                </w:rPr>
                <w:t>R4-2113202</w:t>
              </w:r>
            </w:hyperlink>
          </w:p>
        </w:tc>
        <w:tc>
          <w:tcPr>
            <w:tcW w:w="6210" w:type="dxa"/>
            <w:shd w:val="clear" w:color="auto" w:fill="auto"/>
            <w:vAlign w:val="center"/>
            <w:hideMark/>
          </w:tcPr>
          <w:p w14:paraId="554B2C33" w14:textId="77777777" w:rsidR="0030477E" w:rsidRPr="0030477E" w:rsidRDefault="0030477E" w:rsidP="00A00C48">
            <w:pPr>
              <w:rPr>
                <w:sz w:val="20"/>
                <w:szCs w:val="20"/>
              </w:rPr>
            </w:pPr>
            <w:r w:rsidRPr="0030477E">
              <w:rPr>
                <w:sz w:val="20"/>
                <w:szCs w:val="20"/>
              </w:rPr>
              <w:t xml:space="preserve">Discussion on requirements for HO with </w:t>
            </w:r>
            <w:proofErr w:type="spellStart"/>
            <w:r w:rsidRPr="0030477E">
              <w:rPr>
                <w:sz w:val="20"/>
                <w:szCs w:val="20"/>
              </w:rPr>
              <w:t>PSCell</w:t>
            </w:r>
            <w:proofErr w:type="spellEnd"/>
          </w:p>
        </w:tc>
        <w:tc>
          <w:tcPr>
            <w:tcW w:w="2640" w:type="dxa"/>
            <w:shd w:val="clear" w:color="auto" w:fill="auto"/>
            <w:vAlign w:val="center"/>
            <w:hideMark/>
          </w:tcPr>
          <w:p w14:paraId="3FEB87B4" w14:textId="77777777" w:rsidR="0030477E" w:rsidRPr="0030477E" w:rsidRDefault="0030477E" w:rsidP="00A00C48">
            <w:pPr>
              <w:rPr>
                <w:sz w:val="20"/>
                <w:szCs w:val="20"/>
              </w:rPr>
            </w:pPr>
            <w:r w:rsidRPr="0030477E">
              <w:rPr>
                <w:sz w:val="20"/>
                <w:szCs w:val="20"/>
              </w:rPr>
              <w:t>ZTE Corporation</w:t>
            </w:r>
          </w:p>
        </w:tc>
      </w:tr>
      <w:tr w:rsidR="00A00C48" w:rsidRPr="0030477E" w14:paraId="5937CB60" w14:textId="77777777" w:rsidTr="00A00C48">
        <w:trPr>
          <w:trHeight w:val="19"/>
        </w:trPr>
        <w:tc>
          <w:tcPr>
            <w:tcW w:w="1255" w:type="dxa"/>
            <w:shd w:val="clear" w:color="auto" w:fill="auto"/>
            <w:vAlign w:val="center"/>
            <w:hideMark/>
          </w:tcPr>
          <w:p w14:paraId="2E26A738" w14:textId="77777777" w:rsidR="0030477E" w:rsidRPr="0030477E" w:rsidRDefault="0072605A" w:rsidP="00A00C48">
            <w:pPr>
              <w:rPr>
                <w:sz w:val="20"/>
                <w:szCs w:val="20"/>
                <w:u w:val="single"/>
              </w:rPr>
            </w:pPr>
            <w:hyperlink r:id="rId35" w:history="1">
              <w:r w:rsidR="0030477E" w:rsidRPr="0030477E">
                <w:rPr>
                  <w:sz w:val="20"/>
                  <w:szCs w:val="20"/>
                  <w:u w:val="single"/>
                </w:rPr>
                <w:t>R4-2113275</w:t>
              </w:r>
            </w:hyperlink>
          </w:p>
        </w:tc>
        <w:tc>
          <w:tcPr>
            <w:tcW w:w="6210" w:type="dxa"/>
            <w:shd w:val="clear" w:color="auto" w:fill="auto"/>
            <w:vAlign w:val="center"/>
            <w:hideMark/>
          </w:tcPr>
          <w:p w14:paraId="1BE9D388" w14:textId="77777777" w:rsidR="0030477E" w:rsidRPr="0030477E" w:rsidRDefault="0030477E" w:rsidP="00A00C48">
            <w:pPr>
              <w:rPr>
                <w:sz w:val="20"/>
                <w:szCs w:val="20"/>
              </w:rPr>
            </w:pPr>
            <w:r w:rsidRPr="0030477E">
              <w:rPr>
                <w:sz w:val="20"/>
                <w:szCs w:val="20"/>
              </w:rPr>
              <w:t>RRM requirements for SRS ant port switch</w:t>
            </w:r>
          </w:p>
        </w:tc>
        <w:tc>
          <w:tcPr>
            <w:tcW w:w="2640" w:type="dxa"/>
            <w:shd w:val="clear" w:color="auto" w:fill="auto"/>
            <w:vAlign w:val="center"/>
            <w:hideMark/>
          </w:tcPr>
          <w:p w14:paraId="7464C71E" w14:textId="77777777" w:rsidR="0030477E" w:rsidRPr="0030477E" w:rsidRDefault="0030477E" w:rsidP="00A00C48">
            <w:pPr>
              <w:rPr>
                <w:sz w:val="20"/>
                <w:szCs w:val="20"/>
              </w:rPr>
            </w:pPr>
            <w:r w:rsidRPr="0030477E">
              <w:rPr>
                <w:sz w:val="20"/>
                <w:szCs w:val="20"/>
              </w:rPr>
              <w:t>OPPO</w:t>
            </w:r>
          </w:p>
        </w:tc>
      </w:tr>
      <w:tr w:rsidR="00A00C48" w:rsidRPr="0030477E" w14:paraId="1A1F1133" w14:textId="77777777" w:rsidTr="00A00C48">
        <w:trPr>
          <w:trHeight w:val="19"/>
        </w:trPr>
        <w:tc>
          <w:tcPr>
            <w:tcW w:w="1255" w:type="dxa"/>
            <w:shd w:val="clear" w:color="auto" w:fill="auto"/>
            <w:vAlign w:val="center"/>
            <w:hideMark/>
          </w:tcPr>
          <w:p w14:paraId="4C81F6EB" w14:textId="77777777" w:rsidR="0030477E" w:rsidRPr="0030477E" w:rsidRDefault="0072605A" w:rsidP="00A00C48">
            <w:pPr>
              <w:rPr>
                <w:sz w:val="20"/>
                <w:szCs w:val="20"/>
                <w:u w:val="single"/>
              </w:rPr>
            </w:pPr>
            <w:hyperlink r:id="rId36" w:history="1">
              <w:r w:rsidR="0030477E" w:rsidRPr="0030477E">
                <w:rPr>
                  <w:sz w:val="20"/>
                  <w:szCs w:val="20"/>
                  <w:u w:val="single"/>
                </w:rPr>
                <w:t>R4-2113276</w:t>
              </w:r>
            </w:hyperlink>
          </w:p>
        </w:tc>
        <w:tc>
          <w:tcPr>
            <w:tcW w:w="6210" w:type="dxa"/>
            <w:shd w:val="clear" w:color="auto" w:fill="auto"/>
            <w:vAlign w:val="center"/>
            <w:hideMark/>
          </w:tcPr>
          <w:p w14:paraId="30EA756E" w14:textId="77777777" w:rsidR="0030477E" w:rsidRPr="0030477E" w:rsidRDefault="0030477E" w:rsidP="00A00C48">
            <w:pPr>
              <w:rPr>
                <w:sz w:val="20"/>
                <w:szCs w:val="20"/>
              </w:rPr>
            </w:pPr>
            <w:r w:rsidRPr="0030477E">
              <w:rPr>
                <w:sz w:val="20"/>
                <w:szCs w:val="20"/>
              </w:rPr>
              <w:t xml:space="preserve">RRM requirements for HO with </w:t>
            </w:r>
            <w:proofErr w:type="spellStart"/>
            <w:r w:rsidRPr="0030477E">
              <w:rPr>
                <w:sz w:val="20"/>
                <w:szCs w:val="20"/>
              </w:rPr>
              <w:t>PSCell</w:t>
            </w:r>
            <w:proofErr w:type="spellEnd"/>
          </w:p>
        </w:tc>
        <w:tc>
          <w:tcPr>
            <w:tcW w:w="2640" w:type="dxa"/>
            <w:shd w:val="clear" w:color="auto" w:fill="auto"/>
            <w:vAlign w:val="center"/>
            <w:hideMark/>
          </w:tcPr>
          <w:p w14:paraId="2DA7D18E" w14:textId="77777777" w:rsidR="0030477E" w:rsidRPr="0030477E" w:rsidRDefault="0030477E" w:rsidP="00A00C48">
            <w:pPr>
              <w:rPr>
                <w:sz w:val="20"/>
                <w:szCs w:val="20"/>
              </w:rPr>
            </w:pPr>
            <w:r w:rsidRPr="0030477E">
              <w:rPr>
                <w:sz w:val="20"/>
                <w:szCs w:val="20"/>
              </w:rPr>
              <w:t>OPPO</w:t>
            </w:r>
          </w:p>
        </w:tc>
      </w:tr>
      <w:tr w:rsidR="00A00C48" w:rsidRPr="0030477E" w14:paraId="23DC1157" w14:textId="77777777" w:rsidTr="00A00C48">
        <w:trPr>
          <w:trHeight w:val="19"/>
        </w:trPr>
        <w:tc>
          <w:tcPr>
            <w:tcW w:w="1255" w:type="dxa"/>
            <w:shd w:val="clear" w:color="auto" w:fill="auto"/>
            <w:vAlign w:val="center"/>
            <w:hideMark/>
          </w:tcPr>
          <w:p w14:paraId="34E3987C" w14:textId="77777777" w:rsidR="0030477E" w:rsidRPr="0030477E" w:rsidRDefault="0072605A" w:rsidP="00A00C48">
            <w:pPr>
              <w:rPr>
                <w:sz w:val="20"/>
                <w:szCs w:val="20"/>
                <w:u w:val="single"/>
              </w:rPr>
            </w:pPr>
            <w:hyperlink r:id="rId37" w:history="1">
              <w:r w:rsidR="0030477E" w:rsidRPr="0030477E">
                <w:rPr>
                  <w:sz w:val="20"/>
                  <w:szCs w:val="20"/>
                  <w:u w:val="single"/>
                </w:rPr>
                <w:t>R4-2113277</w:t>
              </w:r>
            </w:hyperlink>
          </w:p>
        </w:tc>
        <w:tc>
          <w:tcPr>
            <w:tcW w:w="6210" w:type="dxa"/>
            <w:shd w:val="clear" w:color="auto" w:fill="auto"/>
            <w:vAlign w:val="center"/>
            <w:hideMark/>
          </w:tcPr>
          <w:p w14:paraId="1A5DA76A" w14:textId="77777777" w:rsidR="0030477E" w:rsidRPr="0030477E" w:rsidRDefault="0030477E" w:rsidP="00A00C48">
            <w:pPr>
              <w:rPr>
                <w:sz w:val="20"/>
                <w:szCs w:val="20"/>
              </w:rPr>
            </w:pPr>
            <w:r w:rsidRPr="0030477E">
              <w:rPr>
                <w:sz w:val="20"/>
                <w:szCs w:val="20"/>
              </w:rPr>
              <w:t xml:space="preserve">RRM requirements for PUCCH </w:t>
            </w:r>
            <w:proofErr w:type="spellStart"/>
            <w:r w:rsidRPr="0030477E">
              <w:rPr>
                <w:sz w:val="20"/>
                <w:szCs w:val="20"/>
              </w:rPr>
              <w:t>SCell</w:t>
            </w:r>
            <w:proofErr w:type="spellEnd"/>
            <w:r w:rsidRPr="0030477E">
              <w:rPr>
                <w:sz w:val="20"/>
                <w:szCs w:val="20"/>
              </w:rPr>
              <w:t xml:space="preserve"> </w:t>
            </w:r>
            <w:proofErr w:type="spellStart"/>
            <w:r w:rsidRPr="0030477E">
              <w:rPr>
                <w:sz w:val="20"/>
                <w:szCs w:val="20"/>
              </w:rPr>
              <w:t>ActivationDeactivation</w:t>
            </w:r>
            <w:proofErr w:type="spellEnd"/>
          </w:p>
        </w:tc>
        <w:tc>
          <w:tcPr>
            <w:tcW w:w="2640" w:type="dxa"/>
            <w:shd w:val="clear" w:color="auto" w:fill="auto"/>
            <w:vAlign w:val="center"/>
            <w:hideMark/>
          </w:tcPr>
          <w:p w14:paraId="15EC433C" w14:textId="77777777" w:rsidR="0030477E" w:rsidRPr="0030477E" w:rsidRDefault="0030477E" w:rsidP="00A00C48">
            <w:pPr>
              <w:rPr>
                <w:sz w:val="20"/>
                <w:szCs w:val="20"/>
              </w:rPr>
            </w:pPr>
            <w:r w:rsidRPr="0030477E">
              <w:rPr>
                <w:sz w:val="20"/>
                <w:szCs w:val="20"/>
              </w:rPr>
              <w:t>OPPO</w:t>
            </w:r>
          </w:p>
        </w:tc>
      </w:tr>
      <w:tr w:rsidR="00A00C48" w:rsidRPr="0030477E" w14:paraId="4C11057F" w14:textId="77777777" w:rsidTr="00A00C48">
        <w:trPr>
          <w:trHeight w:val="19"/>
        </w:trPr>
        <w:tc>
          <w:tcPr>
            <w:tcW w:w="1255" w:type="dxa"/>
            <w:shd w:val="clear" w:color="auto" w:fill="auto"/>
            <w:vAlign w:val="center"/>
            <w:hideMark/>
          </w:tcPr>
          <w:p w14:paraId="4C920774" w14:textId="77777777" w:rsidR="0030477E" w:rsidRPr="0030477E" w:rsidRDefault="0072605A" w:rsidP="00A00C48">
            <w:pPr>
              <w:rPr>
                <w:sz w:val="20"/>
                <w:szCs w:val="20"/>
                <w:u w:val="single"/>
              </w:rPr>
            </w:pPr>
            <w:hyperlink r:id="rId38" w:history="1">
              <w:r w:rsidR="0030477E" w:rsidRPr="0030477E">
                <w:rPr>
                  <w:sz w:val="20"/>
                  <w:szCs w:val="20"/>
                  <w:u w:val="single"/>
                </w:rPr>
                <w:t>R4-2114139</w:t>
              </w:r>
            </w:hyperlink>
          </w:p>
        </w:tc>
        <w:tc>
          <w:tcPr>
            <w:tcW w:w="6210" w:type="dxa"/>
            <w:shd w:val="clear" w:color="auto" w:fill="auto"/>
            <w:vAlign w:val="center"/>
            <w:hideMark/>
          </w:tcPr>
          <w:p w14:paraId="1934C69C" w14:textId="77777777" w:rsidR="0030477E" w:rsidRPr="0030477E" w:rsidRDefault="0030477E" w:rsidP="00A00C48">
            <w:pPr>
              <w:rPr>
                <w:sz w:val="20"/>
                <w:szCs w:val="20"/>
              </w:rPr>
            </w:pPr>
            <w:r w:rsidRPr="0030477E">
              <w:rPr>
                <w:sz w:val="20"/>
                <w:szCs w:val="20"/>
              </w:rPr>
              <w:t>Discussion on requirements for SRS antenna switching</w:t>
            </w:r>
          </w:p>
        </w:tc>
        <w:tc>
          <w:tcPr>
            <w:tcW w:w="2640" w:type="dxa"/>
            <w:shd w:val="clear" w:color="auto" w:fill="auto"/>
            <w:vAlign w:val="center"/>
            <w:hideMark/>
          </w:tcPr>
          <w:p w14:paraId="18B3FD81" w14:textId="77777777" w:rsidR="0030477E" w:rsidRPr="0030477E" w:rsidRDefault="0030477E" w:rsidP="00A00C48">
            <w:pPr>
              <w:rPr>
                <w:sz w:val="20"/>
                <w:szCs w:val="20"/>
              </w:rPr>
            </w:pPr>
            <w:r w:rsidRPr="0030477E">
              <w:rPr>
                <w:sz w:val="20"/>
                <w:szCs w:val="20"/>
              </w:rPr>
              <w:t xml:space="preserve">Huawei, </w:t>
            </w:r>
            <w:proofErr w:type="spellStart"/>
            <w:r w:rsidRPr="0030477E">
              <w:rPr>
                <w:sz w:val="20"/>
                <w:szCs w:val="20"/>
              </w:rPr>
              <w:t>Hisilicon</w:t>
            </w:r>
            <w:proofErr w:type="spellEnd"/>
          </w:p>
        </w:tc>
      </w:tr>
      <w:tr w:rsidR="00A00C48" w:rsidRPr="0030477E" w14:paraId="00A5A5FD" w14:textId="77777777" w:rsidTr="00A00C48">
        <w:trPr>
          <w:trHeight w:val="19"/>
        </w:trPr>
        <w:tc>
          <w:tcPr>
            <w:tcW w:w="1255" w:type="dxa"/>
            <w:shd w:val="clear" w:color="auto" w:fill="auto"/>
            <w:vAlign w:val="center"/>
            <w:hideMark/>
          </w:tcPr>
          <w:p w14:paraId="440CA57D" w14:textId="77777777" w:rsidR="0030477E" w:rsidRPr="0030477E" w:rsidRDefault="0072605A" w:rsidP="00A00C48">
            <w:pPr>
              <w:rPr>
                <w:sz w:val="20"/>
                <w:szCs w:val="20"/>
                <w:u w:val="single"/>
              </w:rPr>
            </w:pPr>
            <w:hyperlink r:id="rId39" w:history="1">
              <w:r w:rsidR="0030477E" w:rsidRPr="0030477E">
                <w:rPr>
                  <w:sz w:val="20"/>
                  <w:szCs w:val="20"/>
                  <w:u w:val="single"/>
                </w:rPr>
                <w:t>R4-2114140</w:t>
              </w:r>
            </w:hyperlink>
          </w:p>
        </w:tc>
        <w:tc>
          <w:tcPr>
            <w:tcW w:w="6210" w:type="dxa"/>
            <w:shd w:val="clear" w:color="auto" w:fill="auto"/>
            <w:vAlign w:val="center"/>
            <w:hideMark/>
          </w:tcPr>
          <w:p w14:paraId="343589C6" w14:textId="77777777" w:rsidR="0030477E" w:rsidRPr="0030477E" w:rsidRDefault="0030477E" w:rsidP="00A00C48">
            <w:pPr>
              <w:rPr>
                <w:sz w:val="20"/>
                <w:szCs w:val="20"/>
              </w:rPr>
            </w:pPr>
            <w:r w:rsidRPr="0030477E">
              <w:rPr>
                <w:sz w:val="20"/>
                <w:szCs w:val="20"/>
              </w:rPr>
              <w:t xml:space="preserve">Discussion on requirements for HO with </w:t>
            </w:r>
            <w:proofErr w:type="spellStart"/>
            <w:r w:rsidRPr="0030477E">
              <w:rPr>
                <w:sz w:val="20"/>
                <w:szCs w:val="20"/>
              </w:rPr>
              <w:t>PSCell</w:t>
            </w:r>
            <w:proofErr w:type="spellEnd"/>
          </w:p>
        </w:tc>
        <w:tc>
          <w:tcPr>
            <w:tcW w:w="2640" w:type="dxa"/>
            <w:shd w:val="clear" w:color="auto" w:fill="auto"/>
            <w:vAlign w:val="center"/>
            <w:hideMark/>
          </w:tcPr>
          <w:p w14:paraId="04F330D9" w14:textId="77777777" w:rsidR="0030477E" w:rsidRPr="0030477E" w:rsidRDefault="0030477E" w:rsidP="00A00C48">
            <w:pPr>
              <w:rPr>
                <w:sz w:val="20"/>
                <w:szCs w:val="20"/>
              </w:rPr>
            </w:pPr>
            <w:r w:rsidRPr="0030477E">
              <w:rPr>
                <w:sz w:val="20"/>
                <w:szCs w:val="20"/>
              </w:rPr>
              <w:t xml:space="preserve">Huawei, </w:t>
            </w:r>
            <w:proofErr w:type="spellStart"/>
            <w:r w:rsidRPr="0030477E">
              <w:rPr>
                <w:sz w:val="20"/>
                <w:szCs w:val="20"/>
              </w:rPr>
              <w:t>Hisilicon</w:t>
            </w:r>
            <w:proofErr w:type="spellEnd"/>
          </w:p>
        </w:tc>
      </w:tr>
      <w:tr w:rsidR="00A00C48" w:rsidRPr="0030477E" w14:paraId="1BEB17D7" w14:textId="77777777" w:rsidTr="00A00C48">
        <w:trPr>
          <w:trHeight w:val="19"/>
        </w:trPr>
        <w:tc>
          <w:tcPr>
            <w:tcW w:w="1255" w:type="dxa"/>
            <w:shd w:val="clear" w:color="auto" w:fill="auto"/>
            <w:vAlign w:val="center"/>
            <w:hideMark/>
          </w:tcPr>
          <w:p w14:paraId="6DDD9461" w14:textId="77777777" w:rsidR="0030477E" w:rsidRPr="0030477E" w:rsidRDefault="0072605A" w:rsidP="00A00C48">
            <w:pPr>
              <w:rPr>
                <w:sz w:val="20"/>
                <w:szCs w:val="20"/>
                <w:u w:val="single"/>
              </w:rPr>
            </w:pPr>
            <w:hyperlink r:id="rId40" w:history="1">
              <w:r w:rsidR="0030477E" w:rsidRPr="0030477E">
                <w:rPr>
                  <w:sz w:val="20"/>
                  <w:szCs w:val="20"/>
                  <w:u w:val="single"/>
                </w:rPr>
                <w:t>R4-2114141</w:t>
              </w:r>
            </w:hyperlink>
          </w:p>
        </w:tc>
        <w:tc>
          <w:tcPr>
            <w:tcW w:w="6210" w:type="dxa"/>
            <w:shd w:val="clear" w:color="auto" w:fill="auto"/>
            <w:vAlign w:val="center"/>
            <w:hideMark/>
          </w:tcPr>
          <w:p w14:paraId="6892334A" w14:textId="77777777" w:rsidR="0030477E" w:rsidRPr="0030477E" w:rsidRDefault="0030477E" w:rsidP="00A00C48">
            <w:pPr>
              <w:rPr>
                <w:sz w:val="20"/>
                <w:szCs w:val="20"/>
              </w:rPr>
            </w:pPr>
            <w:r w:rsidRPr="0030477E">
              <w:rPr>
                <w:sz w:val="20"/>
                <w:szCs w:val="20"/>
              </w:rPr>
              <w:t xml:space="preserve">Discussion on requirements for PUCCH </w:t>
            </w:r>
            <w:proofErr w:type="spellStart"/>
            <w:r w:rsidRPr="0030477E">
              <w:rPr>
                <w:sz w:val="20"/>
                <w:szCs w:val="20"/>
              </w:rPr>
              <w:t>SCell</w:t>
            </w:r>
            <w:proofErr w:type="spellEnd"/>
            <w:r w:rsidRPr="0030477E">
              <w:rPr>
                <w:sz w:val="20"/>
                <w:szCs w:val="20"/>
              </w:rPr>
              <w:t xml:space="preserve"> activation</w:t>
            </w:r>
          </w:p>
        </w:tc>
        <w:tc>
          <w:tcPr>
            <w:tcW w:w="2640" w:type="dxa"/>
            <w:shd w:val="clear" w:color="auto" w:fill="auto"/>
            <w:vAlign w:val="center"/>
            <w:hideMark/>
          </w:tcPr>
          <w:p w14:paraId="4BC69265" w14:textId="77777777" w:rsidR="0030477E" w:rsidRPr="0030477E" w:rsidRDefault="0030477E" w:rsidP="00A00C48">
            <w:pPr>
              <w:rPr>
                <w:sz w:val="20"/>
                <w:szCs w:val="20"/>
              </w:rPr>
            </w:pPr>
            <w:r w:rsidRPr="0030477E">
              <w:rPr>
                <w:sz w:val="20"/>
                <w:szCs w:val="20"/>
              </w:rPr>
              <w:t xml:space="preserve">Huawei, </w:t>
            </w:r>
            <w:proofErr w:type="spellStart"/>
            <w:r w:rsidRPr="0030477E">
              <w:rPr>
                <w:sz w:val="20"/>
                <w:szCs w:val="20"/>
              </w:rPr>
              <w:t>Hisilicon</w:t>
            </w:r>
            <w:proofErr w:type="spellEnd"/>
          </w:p>
        </w:tc>
      </w:tr>
      <w:tr w:rsidR="00A00C48" w:rsidRPr="0030477E" w14:paraId="4AF7B1F7" w14:textId="77777777" w:rsidTr="00A00C48">
        <w:trPr>
          <w:trHeight w:val="19"/>
        </w:trPr>
        <w:tc>
          <w:tcPr>
            <w:tcW w:w="1255" w:type="dxa"/>
            <w:shd w:val="clear" w:color="auto" w:fill="auto"/>
            <w:vAlign w:val="center"/>
            <w:hideMark/>
          </w:tcPr>
          <w:p w14:paraId="24FE6335" w14:textId="77777777" w:rsidR="0030477E" w:rsidRPr="0030477E" w:rsidRDefault="0072605A" w:rsidP="00A00C48">
            <w:pPr>
              <w:rPr>
                <w:sz w:val="20"/>
                <w:szCs w:val="20"/>
                <w:u w:val="single"/>
              </w:rPr>
            </w:pPr>
            <w:hyperlink r:id="rId41" w:history="1">
              <w:r w:rsidR="0030477E" w:rsidRPr="0030477E">
                <w:rPr>
                  <w:sz w:val="20"/>
                  <w:szCs w:val="20"/>
                  <w:u w:val="single"/>
                </w:rPr>
                <w:t>R4-2114152</w:t>
              </w:r>
            </w:hyperlink>
          </w:p>
        </w:tc>
        <w:tc>
          <w:tcPr>
            <w:tcW w:w="6210" w:type="dxa"/>
            <w:shd w:val="clear" w:color="auto" w:fill="auto"/>
            <w:vAlign w:val="center"/>
            <w:hideMark/>
          </w:tcPr>
          <w:p w14:paraId="4E30A266" w14:textId="77777777" w:rsidR="0030477E" w:rsidRPr="0030477E" w:rsidRDefault="0030477E" w:rsidP="00A00C48">
            <w:pPr>
              <w:rPr>
                <w:sz w:val="20"/>
                <w:szCs w:val="20"/>
              </w:rPr>
            </w:pPr>
            <w:r w:rsidRPr="0030477E">
              <w:rPr>
                <w:sz w:val="20"/>
                <w:szCs w:val="20"/>
              </w:rPr>
              <w:t xml:space="preserve">Discussion on HO with </w:t>
            </w:r>
            <w:proofErr w:type="spellStart"/>
            <w:r w:rsidRPr="0030477E">
              <w:rPr>
                <w:sz w:val="20"/>
                <w:szCs w:val="20"/>
              </w:rPr>
              <w:t>PSCell</w:t>
            </w:r>
            <w:proofErr w:type="spellEnd"/>
          </w:p>
        </w:tc>
        <w:tc>
          <w:tcPr>
            <w:tcW w:w="2640" w:type="dxa"/>
            <w:shd w:val="clear" w:color="auto" w:fill="auto"/>
            <w:vAlign w:val="center"/>
            <w:hideMark/>
          </w:tcPr>
          <w:p w14:paraId="3AD2FB19" w14:textId="77777777" w:rsidR="0030477E" w:rsidRPr="0030477E" w:rsidRDefault="0030477E" w:rsidP="00A00C48">
            <w:pPr>
              <w:rPr>
                <w:sz w:val="20"/>
                <w:szCs w:val="20"/>
              </w:rPr>
            </w:pPr>
            <w:r w:rsidRPr="0030477E">
              <w:rPr>
                <w:sz w:val="20"/>
                <w:szCs w:val="20"/>
              </w:rPr>
              <w:t>MediaTek inc.</w:t>
            </w:r>
          </w:p>
        </w:tc>
      </w:tr>
      <w:tr w:rsidR="00A00C48" w:rsidRPr="0030477E" w14:paraId="0377FB42" w14:textId="77777777" w:rsidTr="00A00C48">
        <w:trPr>
          <w:trHeight w:val="19"/>
        </w:trPr>
        <w:tc>
          <w:tcPr>
            <w:tcW w:w="1255" w:type="dxa"/>
            <w:shd w:val="clear" w:color="auto" w:fill="auto"/>
            <w:vAlign w:val="center"/>
            <w:hideMark/>
          </w:tcPr>
          <w:p w14:paraId="1B73404D" w14:textId="77777777" w:rsidR="0030477E" w:rsidRPr="0030477E" w:rsidRDefault="0072605A" w:rsidP="00A00C48">
            <w:pPr>
              <w:rPr>
                <w:sz w:val="20"/>
                <w:szCs w:val="20"/>
                <w:u w:val="single"/>
              </w:rPr>
            </w:pPr>
            <w:hyperlink r:id="rId42" w:history="1">
              <w:r w:rsidR="0030477E" w:rsidRPr="0030477E">
                <w:rPr>
                  <w:sz w:val="20"/>
                  <w:szCs w:val="20"/>
                  <w:u w:val="single"/>
                </w:rPr>
                <w:t>R4-2114174</w:t>
              </w:r>
            </w:hyperlink>
          </w:p>
        </w:tc>
        <w:tc>
          <w:tcPr>
            <w:tcW w:w="6210" w:type="dxa"/>
            <w:shd w:val="clear" w:color="auto" w:fill="auto"/>
            <w:vAlign w:val="center"/>
            <w:hideMark/>
          </w:tcPr>
          <w:p w14:paraId="2F768F35" w14:textId="77777777" w:rsidR="0030477E" w:rsidRPr="0030477E" w:rsidRDefault="0030477E" w:rsidP="00A00C48">
            <w:pPr>
              <w:rPr>
                <w:sz w:val="20"/>
                <w:szCs w:val="20"/>
              </w:rPr>
            </w:pPr>
            <w:r w:rsidRPr="0030477E">
              <w:rPr>
                <w:sz w:val="20"/>
                <w:szCs w:val="20"/>
              </w:rPr>
              <w:t>On RRM requirements for SRS antenna port switching</w:t>
            </w:r>
          </w:p>
        </w:tc>
        <w:tc>
          <w:tcPr>
            <w:tcW w:w="2640" w:type="dxa"/>
            <w:shd w:val="clear" w:color="auto" w:fill="auto"/>
            <w:vAlign w:val="center"/>
            <w:hideMark/>
          </w:tcPr>
          <w:p w14:paraId="7260B7CC" w14:textId="77777777" w:rsidR="0030477E" w:rsidRPr="0030477E" w:rsidRDefault="0030477E" w:rsidP="00A00C48">
            <w:pPr>
              <w:rPr>
                <w:sz w:val="20"/>
                <w:szCs w:val="20"/>
              </w:rPr>
            </w:pPr>
            <w:r w:rsidRPr="0030477E">
              <w:rPr>
                <w:sz w:val="20"/>
                <w:szCs w:val="20"/>
              </w:rPr>
              <w:t>Ericsson</w:t>
            </w:r>
          </w:p>
        </w:tc>
      </w:tr>
      <w:tr w:rsidR="00A00C48" w:rsidRPr="0030477E" w14:paraId="5DE03D7D" w14:textId="77777777" w:rsidTr="00A00C48">
        <w:trPr>
          <w:trHeight w:val="19"/>
        </w:trPr>
        <w:tc>
          <w:tcPr>
            <w:tcW w:w="1255" w:type="dxa"/>
            <w:shd w:val="clear" w:color="auto" w:fill="auto"/>
            <w:vAlign w:val="center"/>
            <w:hideMark/>
          </w:tcPr>
          <w:p w14:paraId="2CEEC70E" w14:textId="77777777" w:rsidR="0030477E" w:rsidRPr="0030477E" w:rsidRDefault="0072605A" w:rsidP="00A00C48">
            <w:pPr>
              <w:rPr>
                <w:sz w:val="20"/>
                <w:szCs w:val="20"/>
                <w:u w:val="single"/>
              </w:rPr>
            </w:pPr>
            <w:hyperlink r:id="rId43" w:history="1">
              <w:r w:rsidR="0030477E" w:rsidRPr="0030477E">
                <w:rPr>
                  <w:sz w:val="20"/>
                  <w:szCs w:val="20"/>
                  <w:u w:val="single"/>
                </w:rPr>
                <w:t>R4-2114175</w:t>
              </w:r>
            </w:hyperlink>
          </w:p>
        </w:tc>
        <w:tc>
          <w:tcPr>
            <w:tcW w:w="6210" w:type="dxa"/>
            <w:shd w:val="clear" w:color="auto" w:fill="auto"/>
            <w:vAlign w:val="center"/>
            <w:hideMark/>
          </w:tcPr>
          <w:p w14:paraId="5F5720C7" w14:textId="77777777" w:rsidR="0030477E" w:rsidRPr="0030477E" w:rsidRDefault="0030477E" w:rsidP="00A00C48">
            <w:pPr>
              <w:rPr>
                <w:sz w:val="20"/>
                <w:szCs w:val="20"/>
              </w:rPr>
            </w:pPr>
            <w:r w:rsidRPr="0030477E">
              <w:rPr>
                <w:sz w:val="20"/>
                <w:szCs w:val="20"/>
              </w:rPr>
              <w:t xml:space="preserve">On RRM requirements for handover with </w:t>
            </w:r>
            <w:proofErr w:type="spellStart"/>
            <w:r w:rsidRPr="0030477E">
              <w:rPr>
                <w:sz w:val="20"/>
                <w:szCs w:val="20"/>
              </w:rPr>
              <w:t>PSCell</w:t>
            </w:r>
            <w:proofErr w:type="spellEnd"/>
          </w:p>
        </w:tc>
        <w:tc>
          <w:tcPr>
            <w:tcW w:w="2640" w:type="dxa"/>
            <w:shd w:val="clear" w:color="auto" w:fill="auto"/>
            <w:vAlign w:val="center"/>
            <w:hideMark/>
          </w:tcPr>
          <w:p w14:paraId="2C915114" w14:textId="77777777" w:rsidR="0030477E" w:rsidRPr="0030477E" w:rsidRDefault="0030477E" w:rsidP="00A00C48">
            <w:pPr>
              <w:rPr>
                <w:sz w:val="20"/>
                <w:szCs w:val="20"/>
              </w:rPr>
            </w:pPr>
            <w:r w:rsidRPr="0030477E">
              <w:rPr>
                <w:sz w:val="20"/>
                <w:szCs w:val="20"/>
              </w:rPr>
              <w:t>Ericsson</w:t>
            </w:r>
          </w:p>
        </w:tc>
      </w:tr>
      <w:tr w:rsidR="00A00C48" w:rsidRPr="0030477E" w14:paraId="5F47680C" w14:textId="77777777" w:rsidTr="00A00C48">
        <w:trPr>
          <w:trHeight w:val="19"/>
        </w:trPr>
        <w:tc>
          <w:tcPr>
            <w:tcW w:w="1255" w:type="dxa"/>
            <w:shd w:val="clear" w:color="auto" w:fill="auto"/>
            <w:vAlign w:val="center"/>
            <w:hideMark/>
          </w:tcPr>
          <w:p w14:paraId="7EA3BA59" w14:textId="77777777" w:rsidR="0030477E" w:rsidRPr="0030477E" w:rsidRDefault="0072605A" w:rsidP="00A00C48">
            <w:pPr>
              <w:rPr>
                <w:sz w:val="20"/>
                <w:szCs w:val="20"/>
                <w:u w:val="single"/>
              </w:rPr>
            </w:pPr>
            <w:hyperlink r:id="rId44" w:history="1">
              <w:r w:rsidR="0030477E" w:rsidRPr="0030477E">
                <w:rPr>
                  <w:sz w:val="20"/>
                  <w:szCs w:val="20"/>
                  <w:u w:val="single"/>
                </w:rPr>
                <w:t>R4-2114176</w:t>
              </w:r>
            </w:hyperlink>
          </w:p>
        </w:tc>
        <w:tc>
          <w:tcPr>
            <w:tcW w:w="6210" w:type="dxa"/>
            <w:shd w:val="clear" w:color="auto" w:fill="auto"/>
            <w:vAlign w:val="center"/>
            <w:hideMark/>
          </w:tcPr>
          <w:p w14:paraId="6A30F5A5" w14:textId="77777777" w:rsidR="0030477E" w:rsidRPr="0030477E" w:rsidRDefault="0030477E" w:rsidP="00A00C48">
            <w:pPr>
              <w:rPr>
                <w:sz w:val="20"/>
                <w:szCs w:val="20"/>
              </w:rPr>
            </w:pPr>
            <w:r w:rsidRPr="0030477E">
              <w:rPr>
                <w:sz w:val="20"/>
                <w:szCs w:val="20"/>
              </w:rPr>
              <w:t xml:space="preserve">On RRM requirements for </w:t>
            </w:r>
            <w:proofErr w:type="spellStart"/>
            <w:r w:rsidRPr="0030477E">
              <w:rPr>
                <w:sz w:val="20"/>
                <w:szCs w:val="20"/>
              </w:rPr>
              <w:t>SCell</w:t>
            </w:r>
            <w:proofErr w:type="spellEnd"/>
            <w:r w:rsidRPr="0030477E">
              <w:rPr>
                <w:sz w:val="20"/>
                <w:szCs w:val="20"/>
              </w:rPr>
              <w:t xml:space="preserve"> (de)activation with PUCCH</w:t>
            </w:r>
          </w:p>
        </w:tc>
        <w:tc>
          <w:tcPr>
            <w:tcW w:w="2640" w:type="dxa"/>
            <w:shd w:val="clear" w:color="auto" w:fill="auto"/>
            <w:vAlign w:val="center"/>
            <w:hideMark/>
          </w:tcPr>
          <w:p w14:paraId="734CAAF5" w14:textId="77777777" w:rsidR="0030477E" w:rsidRPr="0030477E" w:rsidRDefault="0030477E" w:rsidP="00A00C48">
            <w:pPr>
              <w:rPr>
                <w:sz w:val="20"/>
                <w:szCs w:val="20"/>
              </w:rPr>
            </w:pPr>
            <w:r w:rsidRPr="0030477E">
              <w:rPr>
                <w:sz w:val="20"/>
                <w:szCs w:val="20"/>
              </w:rPr>
              <w:t>Ericsson</w:t>
            </w:r>
          </w:p>
        </w:tc>
      </w:tr>
      <w:tr w:rsidR="00A00C48" w:rsidRPr="0030477E" w14:paraId="7D4A8EDF" w14:textId="77777777" w:rsidTr="00A00C48">
        <w:trPr>
          <w:trHeight w:val="19"/>
        </w:trPr>
        <w:tc>
          <w:tcPr>
            <w:tcW w:w="1255" w:type="dxa"/>
            <w:shd w:val="clear" w:color="auto" w:fill="auto"/>
            <w:vAlign w:val="center"/>
            <w:hideMark/>
          </w:tcPr>
          <w:p w14:paraId="516F75B1" w14:textId="77777777" w:rsidR="0030477E" w:rsidRPr="0030477E" w:rsidRDefault="0072605A" w:rsidP="00A00C48">
            <w:pPr>
              <w:rPr>
                <w:sz w:val="20"/>
                <w:szCs w:val="20"/>
                <w:u w:val="single"/>
              </w:rPr>
            </w:pPr>
            <w:hyperlink r:id="rId45" w:history="1">
              <w:r w:rsidR="0030477E" w:rsidRPr="0030477E">
                <w:rPr>
                  <w:sz w:val="20"/>
                  <w:szCs w:val="20"/>
                  <w:u w:val="single"/>
                </w:rPr>
                <w:t>R4-2114213</w:t>
              </w:r>
            </w:hyperlink>
          </w:p>
        </w:tc>
        <w:tc>
          <w:tcPr>
            <w:tcW w:w="6210" w:type="dxa"/>
            <w:shd w:val="clear" w:color="auto" w:fill="auto"/>
            <w:vAlign w:val="center"/>
            <w:hideMark/>
          </w:tcPr>
          <w:p w14:paraId="3C02DF44" w14:textId="77777777" w:rsidR="0030477E" w:rsidRPr="0030477E" w:rsidRDefault="0030477E" w:rsidP="00A00C48">
            <w:pPr>
              <w:rPr>
                <w:sz w:val="20"/>
                <w:szCs w:val="20"/>
              </w:rPr>
            </w:pPr>
            <w:r w:rsidRPr="0030477E">
              <w:rPr>
                <w:sz w:val="20"/>
                <w:szCs w:val="20"/>
              </w:rPr>
              <w:t xml:space="preserve">discussion on HO with </w:t>
            </w:r>
            <w:proofErr w:type="spellStart"/>
            <w:r w:rsidRPr="0030477E">
              <w:rPr>
                <w:sz w:val="20"/>
                <w:szCs w:val="20"/>
              </w:rPr>
              <w:t>PSCell</w:t>
            </w:r>
            <w:proofErr w:type="spellEnd"/>
          </w:p>
        </w:tc>
        <w:tc>
          <w:tcPr>
            <w:tcW w:w="2640" w:type="dxa"/>
            <w:shd w:val="clear" w:color="auto" w:fill="auto"/>
            <w:vAlign w:val="center"/>
            <w:hideMark/>
          </w:tcPr>
          <w:p w14:paraId="553C16FB" w14:textId="77777777" w:rsidR="0030477E" w:rsidRPr="0030477E" w:rsidRDefault="0030477E" w:rsidP="00A00C48">
            <w:pPr>
              <w:rPr>
                <w:sz w:val="20"/>
                <w:szCs w:val="20"/>
              </w:rPr>
            </w:pPr>
            <w:r w:rsidRPr="0030477E">
              <w:rPr>
                <w:sz w:val="20"/>
                <w:szCs w:val="20"/>
              </w:rPr>
              <w:t>Nokia, Nokia Shanghai Bell</w:t>
            </w:r>
          </w:p>
        </w:tc>
      </w:tr>
      <w:tr w:rsidR="00A00C48" w:rsidRPr="0030477E" w14:paraId="6FFBEACA" w14:textId="77777777" w:rsidTr="00A00C48">
        <w:trPr>
          <w:trHeight w:val="19"/>
        </w:trPr>
        <w:tc>
          <w:tcPr>
            <w:tcW w:w="1255" w:type="dxa"/>
            <w:shd w:val="clear" w:color="auto" w:fill="auto"/>
            <w:vAlign w:val="center"/>
            <w:hideMark/>
          </w:tcPr>
          <w:p w14:paraId="3057EC3C" w14:textId="77777777" w:rsidR="0030477E" w:rsidRPr="0030477E" w:rsidRDefault="0072605A" w:rsidP="00A00C48">
            <w:pPr>
              <w:rPr>
                <w:sz w:val="20"/>
                <w:szCs w:val="20"/>
                <w:u w:val="single"/>
              </w:rPr>
            </w:pPr>
            <w:hyperlink r:id="rId46" w:history="1">
              <w:r w:rsidR="0030477E" w:rsidRPr="0030477E">
                <w:rPr>
                  <w:sz w:val="20"/>
                  <w:szCs w:val="20"/>
                  <w:u w:val="single"/>
                </w:rPr>
                <w:t>R4-2114429</w:t>
              </w:r>
            </w:hyperlink>
          </w:p>
        </w:tc>
        <w:tc>
          <w:tcPr>
            <w:tcW w:w="6210" w:type="dxa"/>
            <w:shd w:val="clear" w:color="auto" w:fill="auto"/>
            <w:vAlign w:val="center"/>
            <w:hideMark/>
          </w:tcPr>
          <w:p w14:paraId="380E90F0" w14:textId="77777777" w:rsidR="0030477E" w:rsidRPr="0030477E" w:rsidRDefault="0030477E" w:rsidP="00A00C48">
            <w:pPr>
              <w:rPr>
                <w:sz w:val="20"/>
                <w:szCs w:val="20"/>
              </w:rPr>
            </w:pPr>
            <w:r w:rsidRPr="0030477E">
              <w:rPr>
                <w:sz w:val="20"/>
                <w:szCs w:val="20"/>
              </w:rPr>
              <w:t xml:space="preserve">Views on HO w </w:t>
            </w:r>
            <w:proofErr w:type="spellStart"/>
            <w:r w:rsidRPr="0030477E">
              <w:rPr>
                <w:sz w:val="20"/>
                <w:szCs w:val="20"/>
              </w:rPr>
              <w:t>PSCell</w:t>
            </w:r>
            <w:proofErr w:type="spellEnd"/>
          </w:p>
        </w:tc>
        <w:tc>
          <w:tcPr>
            <w:tcW w:w="2640" w:type="dxa"/>
            <w:shd w:val="clear" w:color="auto" w:fill="auto"/>
            <w:vAlign w:val="center"/>
            <w:hideMark/>
          </w:tcPr>
          <w:p w14:paraId="21DB2A8B" w14:textId="77777777" w:rsidR="0030477E" w:rsidRPr="0030477E" w:rsidRDefault="0030477E" w:rsidP="00A00C48">
            <w:pPr>
              <w:rPr>
                <w:sz w:val="20"/>
                <w:szCs w:val="20"/>
              </w:rPr>
            </w:pPr>
            <w:r w:rsidRPr="0030477E">
              <w:rPr>
                <w:sz w:val="20"/>
                <w:szCs w:val="20"/>
              </w:rPr>
              <w:t>Qualcomm CDMA Technologies</w:t>
            </w:r>
          </w:p>
        </w:tc>
      </w:tr>
      <w:tr w:rsidR="00A00C48" w:rsidRPr="0030477E" w14:paraId="45F7DD9A" w14:textId="77777777" w:rsidTr="00A00C48">
        <w:trPr>
          <w:trHeight w:val="19"/>
        </w:trPr>
        <w:tc>
          <w:tcPr>
            <w:tcW w:w="1255" w:type="dxa"/>
            <w:shd w:val="clear" w:color="auto" w:fill="auto"/>
            <w:vAlign w:val="center"/>
            <w:hideMark/>
          </w:tcPr>
          <w:p w14:paraId="2E6B2E7C" w14:textId="77777777" w:rsidR="0030477E" w:rsidRPr="0030477E" w:rsidRDefault="0030477E" w:rsidP="00A00C48">
            <w:pPr>
              <w:rPr>
                <w:sz w:val="20"/>
                <w:szCs w:val="20"/>
              </w:rPr>
            </w:pPr>
            <w:r w:rsidRPr="0030477E">
              <w:rPr>
                <w:sz w:val="20"/>
                <w:szCs w:val="20"/>
              </w:rPr>
              <w:t>R4-2115210</w:t>
            </w:r>
          </w:p>
        </w:tc>
        <w:tc>
          <w:tcPr>
            <w:tcW w:w="6210" w:type="dxa"/>
            <w:shd w:val="clear" w:color="auto" w:fill="auto"/>
            <w:vAlign w:val="center"/>
            <w:hideMark/>
          </w:tcPr>
          <w:p w14:paraId="60E3227D" w14:textId="77777777" w:rsidR="0030477E" w:rsidRPr="0030477E" w:rsidRDefault="0030477E" w:rsidP="00A00C48">
            <w:pPr>
              <w:rPr>
                <w:sz w:val="20"/>
                <w:szCs w:val="20"/>
              </w:rPr>
            </w:pPr>
            <w:r w:rsidRPr="0030477E">
              <w:rPr>
                <w:sz w:val="20"/>
                <w:szCs w:val="20"/>
              </w:rPr>
              <w:t>Email discussion summary: [100-e][220] NR_RRM_enh2_1</w:t>
            </w:r>
          </w:p>
        </w:tc>
        <w:tc>
          <w:tcPr>
            <w:tcW w:w="2640" w:type="dxa"/>
            <w:shd w:val="clear" w:color="auto" w:fill="auto"/>
            <w:vAlign w:val="center"/>
            <w:hideMark/>
          </w:tcPr>
          <w:p w14:paraId="04AEEE47" w14:textId="77777777" w:rsidR="0030477E" w:rsidRPr="0030477E" w:rsidRDefault="0030477E" w:rsidP="00A00C48">
            <w:pPr>
              <w:rPr>
                <w:sz w:val="20"/>
                <w:szCs w:val="20"/>
              </w:rPr>
            </w:pPr>
            <w:r w:rsidRPr="0030477E">
              <w:rPr>
                <w:sz w:val="20"/>
                <w:szCs w:val="20"/>
              </w:rPr>
              <w:t>Moderator (Apple)</w:t>
            </w:r>
          </w:p>
        </w:tc>
      </w:tr>
      <w:tr w:rsidR="00A00C48" w:rsidRPr="0030477E" w14:paraId="5B510D78" w14:textId="77777777" w:rsidTr="00A00C48">
        <w:trPr>
          <w:trHeight w:val="19"/>
        </w:trPr>
        <w:tc>
          <w:tcPr>
            <w:tcW w:w="1255" w:type="dxa"/>
            <w:shd w:val="clear" w:color="auto" w:fill="auto"/>
            <w:vAlign w:val="center"/>
            <w:hideMark/>
          </w:tcPr>
          <w:p w14:paraId="50FD458B" w14:textId="77777777" w:rsidR="0030477E" w:rsidRPr="0030477E" w:rsidRDefault="0030477E" w:rsidP="00A00C48">
            <w:pPr>
              <w:rPr>
                <w:sz w:val="20"/>
                <w:szCs w:val="20"/>
              </w:rPr>
            </w:pPr>
            <w:r w:rsidRPr="0030477E">
              <w:rPr>
                <w:sz w:val="20"/>
                <w:szCs w:val="20"/>
              </w:rPr>
              <w:t>R4-2115211</w:t>
            </w:r>
          </w:p>
        </w:tc>
        <w:tc>
          <w:tcPr>
            <w:tcW w:w="6210" w:type="dxa"/>
            <w:shd w:val="clear" w:color="auto" w:fill="auto"/>
            <w:vAlign w:val="center"/>
            <w:hideMark/>
          </w:tcPr>
          <w:p w14:paraId="1F61D537" w14:textId="77777777" w:rsidR="0030477E" w:rsidRPr="0030477E" w:rsidRDefault="0030477E" w:rsidP="00A00C48">
            <w:pPr>
              <w:rPr>
                <w:sz w:val="20"/>
                <w:szCs w:val="20"/>
              </w:rPr>
            </w:pPr>
            <w:r w:rsidRPr="0030477E">
              <w:rPr>
                <w:sz w:val="20"/>
                <w:szCs w:val="20"/>
              </w:rPr>
              <w:t>Email discussion summary: [100-e][221] NR_RRM_enh2_2</w:t>
            </w:r>
          </w:p>
        </w:tc>
        <w:tc>
          <w:tcPr>
            <w:tcW w:w="2640" w:type="dxa"/>
            <w:shd w:val="clear" w:color="auto" w:fill="auto"/>
            <w:vAlign w:val="center"/>
            <w:hideMark/>
          </w:tcPr>
          <w:p w14:paraId="073D7228" w14:textId="77777777" w:rsidR="0030477E" w:rsidRPr="0030477E" w:rsidRDefault="0030477E" w:rsidP="00A00C48">
            <w:pPr>
              <w:rPr>
                <w:sz w:val="20"/>
                <w:szCs w:val="20"/>
              </w:rPr>
            </w:pPr>
            <w:r w:rsidRPr="0030477E">
              <w:rPr>
                <w:sz w:val="20"/>
                <w:szCs w:val="20"/>
              </w:rPr>
              <w:t>Moderator (vivo)</w:t>
            </w:r>
          </w:p>
        </w:tc>
      </w:tr>
      <w:tr w:rsidR="00A00C48" w:rsidRPr="0030477E" w14:paraId="7B2DC4BE" w14:textId="77777777" w:rsidTr="00A00C48">
        <w:trPr>
          <w:trHeight w:val="19"/>
        </w:trPr>
        <w:tc>
          <w:tcPr>
            <w:tcW w:w="1255" w:type="dxa"/>
            <w:shd w:val="clear" w:color="auto" w:fill="auto"/>
            <w:vAlign w:val="center"/>
            <w:hideMark/>
          </w:tcPr>
          <w:p w14:paraId="4F7EA37D" w14:textId="77777777" w:rsidR="0030477E" w:rsidRPr="0030477E" w:rsidRDefault="0030477E" w:rsidP="00A00C48">
            <w:pPr>
              <w:rPr>
                <w:sz w:val="20"/>
                <w:szCs w:val="20"/>
              </w:rPr>
            </w:pPr>
            <w:r w:rsidRPr="0030477E">
              <w:rPr>
                <w:sz w:val="20"/>
                <w:szCs w:val="20"/>
              </w:rPr>
              <w:t>R4-2115212</w:t>
            </w:r>
          </w:p>
        </w:tc>
        <w:tc>
          <w:tcPr>
            <w:tcW w:w="6210" w:type="dxa"/>
            <w:shd w:val="clear" w:color="auto" w:fill="auto"/>
            <w:vAlign w:val="center"/>
            <w:hideMark/>
          </w:tcPr>
          <w:p w14:paraId="4852C5A8" w14:textId="77777777" w:rsidR="0030477E" w:rsidRPr="0030477E" w:rsidRDefault="0030477E" w:rsidP="00A00C48">
            <w:pPr>
              <w:rPr>
                <w:sz w:val="20"/>
                <w:szCs w:val="20"/>
              </w:rPr>
            </w:pPr>
            <w:r w:rsidRPr="0030477E">
              <w:rPr>
                <w:sz w:val="20"/>
                <w:szCs w:val="20"/>
              </w:rPr>
              <w:t>Email discussion summary: [100-e][222] NR_RRM_enh2_3</w:t>
            </w:r>
          </w:p>
        </w:tc>
        <w:tc>
          <w:tcPr>
            <w:tcW w:w="2640" w:type="dxa"/>
            <w:shd w:val="clear" w:color="auto" w:fill="auto"/>
            <w:vAlign w:val="center"/>
            <w:hideMark/>
          </w:tcPr>
          <w:p w14:paraId="2A75904E" w14:textId="77777777" w:rsidR="0030477E" w:rsidRPr="0030477E" w:rsidRDefault="0030477E" w:rsidP="00A00C48">
            <w:pPr>
              <w:rPr>
                <w:sz w:val="20"/>
                <w:szCs w:val="20"/>
              </w:rPr>
            </w:pPr>
            <w:r w:rsidRPr="0030477E">
              <w:rPr>
                <w:sz w:val="20"/>
                <w:szCs w:val="20"/>
              </w:rPr>
              <w:t>Moderator (CATT)</w:t>
            </w:r>
          </w:p>
        </w:tc>
      </w:tr>
      <w:tr w:rsidR="00A00C48" w:rsidRPr="0030477E" w14:paraId="4FFAECE7" w14:textId="77777777" w:rsidTr="00A00C48">
        <w:trPr>
          <w:trHeight w:val="19"/>
        </w:trPr>
        <w:tc>
          <w:tcPr>
            <w:tcW w:w="1255" w:type="dxa"/>
            <w:shd w:val="clear" w:color="auto" w:fill="auto"/>
            <w:vAlign w:val="center"/>
            <w:hideMark/>
          </w:tcPr>
          <w:p w14:paraId="25E1A702" w14:textId="77777777" w:rsidR="0030477E" w:rsidRPr="0030477E" w:rsidRDefault="0030477E" w:rsidP="00A00C48">
            <w:pPr>
              <w:rPr>
                <w:sz w:val="20"/>
                <w:szCs w:val="20"/>
              </w:rPr>
            </w:pPr>
            <w:r w:rsidRPr="0030477E">
              <w:rPr>
                <w:sz w:val="20"/>
                <w:szCs w:val="20"/>
              </w:rPr>
              <w:t>R4-2115336</w:t>
            </w:r>
          </w:p>
        </w:tc>
        <w:tc>
          <w:tcPr>
            <w:tcW w:w="6210" w:type="dxa"/>
            <w:shd w:val="clear" w:color="auto" w:fill="auto"/>
            <w:vAlign w:val="center"/>
            <w:hideMark/>
          </w:tcPr>
          <w:p w14:paraId="5CD0C67A" w14:textId="77777777" w:rsidR="0030477E" w:rsidRPr="0030477E" w:rsidRDefault="0030477E" w:rsidP="00A00C48">
            <w:pPr>
              <w:rPr>
                <w:sz w:val="20"/>
                <w:szCs w:val="20"/>
              </w:rPr>
            </w:pPr>
            <w:r w:rsidRPr="0030477E">
              <w:rPr>
                <w:sz w:val="20"/>
                <w:szCs w:val="20"/>
              </w:rPr>
              <w:t>WF on further RRM enhancement for NR and MR-DC - SRS antenna port switching</w:t>
            </w:r>
          </w:p>
        </w:tc>
        <w:tc>
          <w:tcPr>
            <w:tcW w:w="2640" w:type="dxa"/>
            <w:shd w:val="clear" w:color="auto" w:fill="auto"/>
            <w:vAlign w:val="center"/>
            <w:hideMark/>
          </w:tcPr>
          <w:p w14:paraId="505B0C7D" w14:textId="77777777" w:rsidR="0030477E" w:rsidRPr="0030477E" w:rsidRDefault="0030477E" w:rsidP="00A00C48">
            <w:pPr>
              <w:rPr>
                <w:sz w:val="20"/>
                <w:szCs w:val="20"/>
              </w:rPr>
            </w:pPr>
            <w:r w:rsidRPr="0030477E">
              <w:rPr>
                <w:sz w:val="20"/>
                <w:szCs w:val="20"/>
              </w:rPr>
              <w:t>Apple</w:t>
            </w:r>
          </w:p>
        </w:tc>
      </w:tr>
      <w:tr w:rsidR="00A00C48" w:rsidRPr="0030477E" w14:paraId="2AD3388C" w14:textId="77777777" w:rsidTr="00A00C48">
        <w:trPr>
          <w:trHeight w:val="19"/>
        </w:trPr>
        <w:tc>
          <w:tcPr>
            <w:tcW w:w="1255" w:type="dxa"/>
            <w:shd w:val="clear" w:color="auto" w:fill="auto"/>
            <w:vAlign w:val="center"/>
            <w:hideMark/>
          </w:tcPr>
          <w:p w14:paraId="685F3D6C" w14:textId="77777777" w:rsidR="0030477E" w:rsidRPr="0030477E" w:rsidRDefault="0030477E" w:rsidP="00A00C48">
            <w:pPr>
              <w:rPr>
                <w:sz w:val="20"/>
                <w:szCs w:val="20"/>
              </w:rPr>
            </w:pPr>
            <w:r w:rsidRPr="0030477E">
              <w:rPr>
                <w:sz w:val="20"/>
                <w:szCs w:val="20"/>
              </w:rPr>
              <w:t>R4-2115337</w:t>
            </w:r>
          </w:p>
        </w:tc>
        <w:tc>
          <w:tcPr>
            <w:tcW w:w="6210" w:type="dxa"/>
            <w:shd w:val="clear" w:color="auto" w:fill="auto"/>
            <w:vAlign w:val="center"/>
            <w:hideMark/>
          </w:tcPr>
          <w:p w14:paraId="28C43A78" w14:textId="77777777" w:rsidR="0030477E" w:rsidRPr="0030477E" w:rsidRDefault="0030477E" w:rsidP="00A00C48">
            <w:pPr>
              <w:rPr>
                <w:sz w:val="20"/>
                <w:szCs w:val="20"/>
              </w:rPr>
            </w:pPr>
            <w:r w:rsidRPr="0030477E">
              <w:rPr>
                <w:sz w:val="20"/>
                <w:szCs w:val="20"/>
              </w:rPr>
              <w:t xml:space="preserve">WF on further RRM enhancement for NR and MR-DC – HO with </w:t>
            </w:r>
            <w:proofErr w:type="spellStart"/>
            <w:r w:rsidRPr="0030477E">
              <w:rPr>
                <w:sz w:val="20"/>
                <w:szCs w:val="20"/>
              </w:rPr>
              <w:t>PSCell</w:t>
            </w:r>
            <w:proofErr w:type="spellEnd"/>
          </w:p>
        </w:tc>
        <w:tc>
          <w:tcPr>
            <w:tcW w:w="2640" w:type="dxa"/>
            <w:shd w:val="clear" w:color="auto" w:fill="auto"/>
            <w:vAlign w:val="center"/>
            <w:hideMark/>
          </w:tcPr>
          <w:p w14:paraId="0B03C618" w14:textId="77777777" w:rsidR="0030477E" w:rsidRPr="0030477E" w:rsidRDefault="0030477E" w:rsidP="00A00C48">
            <w:pPr>
              <w:rPr>
                <w:sz w:val="20"/>
                <w:szCs w:val="20"/>
              </w:rPr>
            </w:pPr>
            <w:r w:rsidRPr="0030477E">
              <w:rPr>
                <w:sz w:val="20"/>
                <w:szCs w:val="20"/>
              </w:rPr>
              <w:t>vivo</w:t>
            </w:r>
          </w:p>
        </w:tc>
      </w:tr>
      <w:tr w:rsidR="00A00C48" w:rsidRPr="0030477E" w14:paraId="109E6D67" w14:textId="77777777" w:rsidTr="00A00C48">
        <w:trPr>
          <w:trHeight w:val="19"/>
        </w:trPr>
        <w:tc>
          <w:tcPr>
            <w:tcW w:w="1255" w:type="dxa"/>
            <w:shd w:val="clear" w:color="auto" w:fill="auto"/>
            <w:vAlign w:val="center"/>
            <w:hideMark/>
          </w:tcPr>
          <w:p w14:paraId="042D24AF" w14:textId="77777777" w:rsidR="0030477E" w:rsidRPr="0030477E" w:rsidRDefault="0030477E" w:rsidP="00A00C48">
            <w:pPr>
              <w:rPr>
                <w:sz w:val="20"/>
                <w:szCs w:val="20"/>
              </w:rPr>
            </w:pPr>
            <w:r w:rsidRPr="0030477E">
              <w:rPr>
                <w:sz w:val="20"/>
                <w:szCs w:val="20"/>
              </w:rPr>
              <w:t>R4-2115338</w:t>
            </w:r>
          </w:p>
        </w:tc>
        <w:tc>
          <w:tcPr>
            <w:tcW w:w="6210" w:type="dxa"/>
            <w:shd w:val="clear" w:color="auto" w:fill="auto"/>
            <w:vAlign w:val="center"/>
            <w:hideMark/>
          </w:tcPr>
          <w:p w14:paraId="52E50E89" w14:textId="77777777" w:rsidR="0030477E" w:rsidRPr="0030477E" w:rsidRDefault="0030477E" w:rsidP="00A00C48">
            <w:pPr>
              <w:rPr>
                <w:sz w:val="20"/>
                <w:szCs w:val="20"/>
              </w:rPr>
            </w:pPr>
            <w:r w:rsidRPr="0030477E">
              <w:rPr>
                <w:sz w:val="20"/>
                <w:szCs w:val="20"/>
              </w:rPr>
              <w:t xml:space="preserve">WF on further RRM enhancement for NR and MR-DC - PUCCH </w:t>
            </w:r>
            <w:proofErr w:type="spellStart"/>
            <w:r w:rsidRPr="0030477E">
              <w:rPr>
                <w:sz w:val="20"/>
                <w:szCs w:val="20"/>
              </w:rPr>
              <w:t>SCell</w:t>
            </w:r>
            <w:proofErr w:type="spellEnd"/>
            <w:r w:rsidRPr="0030477E">
              <w:rPr>
                <w:sz w:val="20"/>
                <w:szCs w:val="20"/>
              </w:rPr>
              <w:t xml:space="preserve"> activation/deactivation requirements</w:t>
            </w:r>
          </w:p>
        </w:tc>
        <w:tc>
          <w:tcPr>
            <w:tcW w:w="2640" w:type="dxa"/>
            <w:shd w:val="clear" w:color="auto" w:fill="auto"/>
            <w:vAlign w:val="center"/>
            <w:hideMark/>
          </w:tcPr>
          <w:p w14:paraId="386B8A1E" w14:textId="77777777" w:rsidR="0030477E" w:rsidRPr="0030477E" w:rsidRDefault="0030477E" w:rsidP="00A00C48">
            <w:pPr>
              <w:rPr>
                <w:sz w:val="20"/>
                <w:szCs w:val="20"/>
              </w:rPr>
            </w:pPr>
            <w:r w:rsidRPr="0030477E">
              <w:rPr>
                <w:sz w:val="20"/>
                <w:szCs w:val="20"/>
              </w:rPr>
              <w:t>CATT</w:t>
            </w:r>
          </w:p>
        </w:tc>
      </w:tr>
      <w:tr w:rsidR="00A00C48" w:rsidRPr="0030477E" w14:paraId="4762CE78" w14:textId="77777777" w:rsidTr="00A00C48">
        <w:trPr>
          <w:trHeight w:val="19"/>
        </w:trPr>
        <w:tc>
          <w:tcPr>
            <w:tcW w:w="1255" w:type="dxa"/>
            <w:shd w:val="clear" w:color="auto" w:fill="auto"/>
            <w:vAlign w:val="center"/>
            <w:hideMark/>
          </w:tcPr>
          <w:p w14:paraId="28D7CD5B" w14:textId="77777777" w:rsidR="0030477E" w:rsidRPr="0030477E" w:rsidRDefault="0030477E" w:rsidP="00A00C48">
            <w:pPr>
              <w:rPr>
                <w:sz w:val="20"/>
                <w:szCs w:val="20"/>
              </w:rPr>
            </w:pPr>
            <w:r w:rsidRPr="0030477E">
              <w:rPr>
                <w:sz w:val="20"/>
                <w:szCs w:val="20"/>
              </w:rPr>
              <w:t>R4-2115339</w:t>
            </w:r>
          </w:p>
        </w:tc>
        <w:tc>
          <w:tcPr>
            <w:tcW w:w="6210" w:type="dxa"/>
            <w:shd w:val="clear" w:color="auto" w:fill="auto"/>
            <w:vAlign w:val="center"/>
            <w:hideMark/>
          </w:tcPr>
          <w:p w14:paraId="79EDD3BA" w14:textId="77777777" w:rsidR="0030477E" w:rsidRPr="0030477E" w:rsidRDefault="0030477E" w:rsidP="00A00C48">
            <w:pPr>
              <w:rPr>
                <w:sz w:val="20"/>
                <w:szCs w:val="20"/>
              </w:rPr>
            </w:pPr>
            <w:r w:rsidRPr="0030477E">
              <w:rPr>
                <w:sz w:val="20"/>
                <w:szCs w:val="20"/>
              </w:rPr>
              <w:t xml:space="preserve">LS on beam information of PUCCH </w:t>
            </w:r>
            <w:proofErr w:type="spellStart"/>
            <w:r w:rsidRPr="0030477E">
              <w:rPr>
                <w:sz w:val="20"/>
                <w:szCs w:val="20"/>
              </w:rPr>
              <w:t>Scell</w:t>
            </w:r>
            <w:proofErr w:type="spellEnd"/>
            <w:r w:rsidRPr="0030477E">
              <w:rPr>
                <w:sz w:val="20"/>
                <w:szCs w:val="20"/>
              </w:rPr>
              <w:t xml:space="preserve"> in PUCCH </w:t>
            </w:r>
            <w:proofErr w:type="spellStart"/>
            <w:r w:rsidRPr="0030477E">
              <w:rPr>
                <w:sz w:val="20"/>
                <w:szCs w:val="20"/>
              </w:rPr>
              <w:t>SCell</w:t>
            </w:r>
            <w:proofErr w:type="spellEnd"/>
            <w:r w:rsidRPr="0030477E">
              <w:rPr>
                <w:sz w:val="20"/>
                <w:szCs w:val="20"/>
              </w:rPr>
              <w:t xml:space="preserve"> activation procedure</w:t>
            </w:r>
          </w:p>
        </w:tc>
        <w:tc>
          <w:tcPr>
            <w:tcW w:w="2640" w:type="dxa"/>
            <w:shd w:val="clear" w:color="auto" w:fill="auto"/>
            <w:vAlign w:val="center"/>
            <w:hideMark/>
          </w:tcPr>
          <w:p w14:paraId="33E08533" w14:textId="77777777" w:rsidR="0030477E" w:rsidRPr="0030477E" w:rsidRDefault="0030477E" w:rsidP="00A00C48">
            <w:pPr>
              <w:rPr>
                <w:sz w:val="20"/>
                <w:szCs w:val="20"/>
              </w:rPr>
            </w:pPr>
            <w:r w:rsidRPr="0030477E">
              <w:rPr>
                <w:sz w:val="20"/>
                <w:szCs w:val="20"/>
              </w:rPr>
              <w:t xml:space="preserve">Huawei, </w:t>
            </w:r>
            <w:proofErr w:type="spellStart"/>
            <w:r w:rsidRPr="0030477E">
              <w:rPr>
                <w:sz w:val="20"/>
                <w:szCs w:val="20"/>
              </w:rPr>
              <w:t>HiSilicon</w:t>
            </w:r>
            <w:proofErr w:type="spellEnd"/>
          </w:p>
        </w:tc>
      </w:tr>
      <w:tr w:rsidR="00A00C48" w:rsidRPr="0030477E" w14:paraId="44A45403" w14:textId="77777777" w:rsidTr="00A00C48">
        <w:trPr>
          <w:trHeight w:val="19"/>
        </w:trPr>
        <w:tc>
          <w:tcPr>
            <w:tcW w:w="1255" w:type="dxa"/>
            <w:shd w:val="clear" w:color="auto" w:fill="auto"/>
            <w:vAlign w:val="center"/>
            <w:hideMark/>
          </w:tcPr>
          <w:p w14:paraId="34979C60" w14:textId="77777777" w:rsidR="0030477E" w:rsidRPr="0030477E" w:rsidRDefault="0030477E" w:rsidP="00A00C48">
            <w:pPr>
              <w:rPr>
                <w:sz w:val="20"/>
                <w:szCs w:val="20"/>
              </w:rPr>
            </w:pPr>
            <w:r w:rsidRPr="0030477E">
              <w:rPr>
                <w:sz w:val="20"/>
                <w:szCs w:val="20"/>
              </w:rPr>
              <w:t>R4-2115395</w:t>
            </w:r>
          </w:p>
        </w:tc>
        <w:tc>
          <w:tcPr>
            <w:tcW w:w="6210" w:type="dxa"/>
            <w:shd w:val="clear" w:color="auto" w:fill="auto"/>
            <w:vAlign w:val="center"/>
            <w:hideMark/>
          </w:tcPr>
          <w:p w14:paraId="3756CCFE" w14:textId="77777777" w:rsidR="0030477E" w:rsidRPr="0030477E" w:rsidRDefault="0030477E" w:rsidP="00A00C48">
            <w:pPr>
              <w:rPr>
                <w:sz w:val="20"/>
                <w:szCs w:val="20"/>
              </w:rPr>
            </w:pPr>
            <w:r w:rsidRPr="0030477E">
              <w:rPr>
                <w:sz w:val="20"/>
                <w:szCs w:val="20"/>
              </w:rPr>
              <w:t>Email discussion summary: [100-e][220] NR_RRM_enh2_1</w:t>
            </w:r>
          </w:p>
        </w:tc>
        <w:tc>
          <w:tcPr>
            <w:tcW w:w="2640" w:type="dxa"/>
            <w:shd w:val="clear" w:color="auto" w:fill="auto"/>
            <w:vAlign w:val="center"/>
            <w:hideMark/>
          </w:tcPr>
          <w:p w14:paraId="1802F601" w14:textId="77777777" w:rsidR="0030477E" w:rsidRPr="0030477E" w:rsidRDefault="0030477E" w:rsidP="00A00C48">
            <w:pPr>
              <w:rPr>
                <w:sz w:val="20"/>
                <w:szCs w:val="20"/>
              </w:rPr>
            </w:pPr>
            <w:r w:rsidRPr="0030477E">
              <w:rPr>
                <w:sz w:val="20"/>
                <w:szCs w:val="20"/>
              </w:rPr>
              <w:t>Moderator (Apple)</w:t>
            </w:r>
          </w:p>
        </w:tc>
      </w:tr>
      <w:tr w:rsidR="00A00C48" w:rsidRPr="0030477E" w14:paraId="077C98D8" w14:textId="77777777" w:rsidTr="00A00C48">
        <w:trPr>
          <w:trHeight w:val="19"/>
        </w:trPr>
        <w:tc>
          <w:tcPr>
            <w:tcW w:w="1255" w:type="dxa"/>
            <w:shd w:val="clear" w:color="auto" w:fill="auto"/>
            <w:vAlign w:val="center"/>
            <w:hideMark/>
          </w:tcPr>
          <w:p w14:paraId="6F37D426" w14:textId="77777777" w:rsidR="0030477E" w:rsidRPr="0030477E" w:rsidRDefault="0030477E" w:rsidP="00A00C48">
            <w:pPr>
              <w:rPr>
                <w:sz w:val="20"/>
                <w:szCs w:val="20"/>
              </w:rPr>
            </w:pPr>
            <w:r w:rsidRPr="0030477E">
              <w:rPr>
                <w:sz w:val="20"/>
                <w:szCs w:val="20"/>
              </w:rPr>
              <w:t>R4-2115396</w:t>
            </w:r>
          </w:p>
        </w:tc>
        <w:tc>
          <w:tcPr>
            <w:tcW w:w="6210" w:type="dxa"/>
            <w:shd w:val="clear" w:color="auto" w:fill="auto"/>
            <w:vAlign w:val="center"/>
            <w:hideMark/>
          </w:tcPr>
          <w:p w14:paraId="4BD2A692" w14:textId="77777777" w:rsidR="0030477E" w:rsidRPr="0030477E" w:rsidRDefault="0030477E" w:rsidP="00A00C48">
            <w:pPr>
              <w:rPr>
                <w:sz w:val="20"/>
                <w:szCs w:val="20"/>
              </w:rPr>
            </w:pPr>
            <w:r w:rsidRPr="0030477E">
              <w:rPr>
                <w:sz w:val="20"/>
                <w:szCs w:val="20"/>
              </w:rPr>
              <w:t>Email discussion summary: [100-e][221] NR_RRM_enh2_2</w:t>
            </w:r>
          </w:p>
        </w:tc>
        <w:tc>
          <w:tcPr>
            <w:tcW w:w="2640" w:type="dxa"/>
            <w:shd w:val="clear" w:color="auto" w:fill="auto"/>
            <w:vAlign w:val="center"/>
            <w:hideMark/>
          </w:tcPr>
          <w:p w14:paraId="6B4D171D" w14:textId="77777777" w:rsidR="0030477E" w:rsidRPr="0030477E" w:rsidRDefault="0030477E" w:rsidP="00A00C48">
            <w:pPr>
              <w:rPr>
                <w:sz w:val="20"/>
                <w:szCs w:val="20"/>
              </w:rPr>
            </w:pPr>
            <w:r w:rsidRPr="0030477E">
              <w:rPr>
                <w:sz w:val="20"/>
                <w:szCs w:val="20"/>
              </w:rPr>
              <w:t>Moderator (vivo)</w:t>
            </w:r>
          </w:p>
        </w:tc>
      </w:tr>
      <w:tr w:rsidR="00A00C48" w:rsidRPr="0030477E" w14:paraId="2C06119B" w14:textId="77777777" w:rsidTr="00A00C48">
        <w:trPr>
          <w:trHeight w:val="19"/>
        </w:trPr>
        <w:tc>
          <w:tcPr>
            <w:tcW w:w="1255" w:type="dxa"/>
            <w:shd w:val="clear" w:color="auto" w:fill="auto"/>
            <w:vAlign w:val="center"/>
            <w:hideMark/>
          </w:tcPr>
          <w:p w14:paraId="520039C2" w14:textId="77777777" w:rsidR="0030477E" w:rsidRPr="0030477E" w:rsidRDefault="0030477E" w:rsidP="00A00C48">
            <w:pPr>
              <w:rPr>
                <w:sz w:val="20"/>
                <w:szCs w:val="20"/>
              </w:rPr>
            </w:pPr>
            <w:r w:rsidRPr="0030477E">
              <w:rPr>
                <w:sz w:val="20"/>
                <w:szCs w:val="20"/>
              </w:rPr>
              <w:t>R4-2115397</w:t>
            </w:r>
          </w:p>
        </w:tc>
        <w:tc>
          <w:tcPr>
            <w:tcW w:w="6210" w:type="dxa"/>
            <w:shd w:val="clear" w:color="auto" w:fill="auto"/>
            <w:vAlign w:val="center"/>
            <w:hideMark/>
          </w:tcPr>
          <w:p w14:paraId="6DB4B685" w14:textId="77777777" w:rsidR="0030477E" w:rsidRPr="0030477E" w:rsidRDefault="0030477E" w:rsidP="00A00C48">
            <w:pPr>
              <w:rPr>
                <w:sz w:val="20"/>
                <w:szCs w:val="20"/>
              </w:rPr>
            </w:pPr>
            <w:r w:rsidRPr="0030477E">
              <w:rPr>
                <w:sz w:val="20"/>
                <w:szCs w:val="20"/>
              </w:rPr>
              <w:t>Email discussion summary: [100-e][222] NR_RRM_enh2_3</w:t>
            </w:r>
          </w:p>
        </w:tc>
        <w:tc>
          <w:tcPr>
            <w:tcW w:w="2640" w:type="dxa"/>
            <w:shd w:val="clear" w:color="auto" w:fill="auto"/>
            <w:vAlign w:val="center"/>
            <w:hideMark/>
          </w:tcPr>
          <w:p w14:paraId="48CAED80" w14:textId="77777777" w:rsidR="0030477E" w:rsidRPr="0030477E" w:rsidRDefault="0030477E" w:rsidP="00A00C48">
            <w:pPr>
              <w:rPr>
                <w:sz w:val="20"/>
                <w:szCs w:val="20"/>
              </w:rPr>
            </w:pPr>
            <w:r w:rsidRPr="0030477E">
              <w:rPr>
                <w:sz w:val="20"/>
                <w:szCs w:val="20"/>
              </w:rPr>
              <w:t>Moderator (CATT)</w:t>
            </w:r>
          </w:p>
        </w:tc>
      </w:tr>
    </w:tbl>
    <w:p w14:paraId="4405501C" w14:textId="77777777" w:rsidR="000900C2" w:rsidRDefault="000900C2" w:rsidP="00B159BA">
      <w:pPr>
        <w:rPr>
          <w:b/>
          <w:u w:val="single"/>
          <w:lang w:eastAsia="ja-JP"/>
        </w:rPr>
      </w:pPr>
    </w:p>
    <w:p w14:paraId="043355DA" w14:textId="77777777" w:rsidR="004F218A" w:rsidRDefault="004F218A" w:rsidP="004F218A">
      <w:pPr>
        <w:tabs>
          <w:tab w:val="left" w:pos="567"/>
        </w:tabs>
        <w:snapToGrid w:val="0"/>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4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5F5D9" w14:textId="77777777" w:rsidR="0072605A" w:rsidRDefault="0072605A">
      <w:r>
        <w:separator/>
      </w:r>
    </w:p>
  </w:endnote>
  <w:endnote w:type="continuationSeparator" w:id="0">
    <w:p w14:paraId="1536D3D9" w14:textId="77777777" w:rsidR="0072605A" w:rsidRDefault="00726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1A2D0E">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1A2D0E">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B4AA6" w14:textId="77777777" w:rsidR="0072605A" w:rsidRDefault="0072605A">
      <w:r>
        <w:separator/>
      </w:r>
    </w:p>
  </w:footnote>
  <w:footnote w:type="continuationSeparator" w:id="0">
    <w:p w14:paraId="1E39D73A" w14:textId="77777777" w:rsidR="0072605A" w:rsidRDefault="00726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76D7"/>
    <w:multiLevelType w:val="hybridMultilevel"/>
    <w:tmpl w:val="B65C757C"/>
    <w:lvl w:ilvl="0" w:tplc="8CB6B2AC">
      <w:start w:val="1"/>
      <w:numFmt w:val="bullet"/>
      <w:lvlText w:val="•"/>
      <w:lvlJc w:val="left"/>
      <w:pPr>
        <w:tabs>
          <w:tab w:val="num" w:pos="720"/>
        </w:tabs>
        <w:ind w:left="720" w:hanging="360"/>
      </w:pPr>
      <w:rPr>
        <w:rFonts w:ascii="Arial" w:hAnsi="Arial" w:hint="default"/>
      </w:rPr>
    </w:lvl>
    <w:lvl w:ilvl="1" w:tplc="1F9E784E">
      <w:start w:val="1"/>
      <w:numFmt w:val="bullet"/>
      <w:lvlText w:val="•"/>
      <w:lvlJc w:val="left"/>
      <w:pPr>
        <w:tabs>
          <w:tab w:val="num" w:pos="1440"/>
        </w:tabs>
        <w:ind w:left="1440" w:hanging="360"/>
      </w:pPr>
      <w:rPr>
        <w:rFonts w:ascii="Arial" w:hAnsi="Arial" w:hint="default"/>
      </w:rPr>
    </w:lvl>
    <w:lvl w:ilvl="2" w:tplc="CD4ECE08" w:tentative="1">
      <w:start w:val="1"/>
      <w:numFmt w:val="bullet"/>
      <w:lvlText w:val="•"/>
      <w:lvlJc w:val="left"/>
      <w:pPr>
        <w:tabs>
          <w:tab w:val="num" w:pos="2160"/>
        </w:tabs>
        <w:ind w:left="2160" w:hanging="360"/>
      </w:pPr>
      <w:rPr>
        <w:rFonts w:ascii="Arial" w:hAnsi="Arial" w:hint="default"/>
      </w:rPr>
    </w:lvl>
    <w:lvl w:ilvl="3" w:tplc="A4D2AC78" w:tentative="1">
      <w:start w:val="1"/>
      <w:numFmt w:val="bullet"/>
      <w:lvlText w:val="•"/>
      <w:lvlJc w:val="left"/>
      <w:pPr>
        <w:tabs>
          <w:tab w:val="num" w:pos="2880"/>
        </w:tabs>
        <w:ind w:left="2880" w:hanging="360"/>
      </w:pPr>
      <w:rPr>
        <w:rFonts w:ascii="Arial" w:hAnsi="Arial" w:hint="default"/>
      </w:rPr>
    </w:lvl>
    <w:lvl w:ilvl="4" w:tplc="F514A508" w:tentative="1">
      <w:start w:val="1"/>
      <w:numFmt w:val="bullet"/>
      <w:lvlText w:val="•"/>
      <w:lvlJc w:val="left"/>
      <w:pPr>
        <w:tabs>
          <w:tab w:val="num" w:pos="3600"/>
        </w:tabs>
        <w:ind w:left="3600" w:hanging="360"/>
      </w:pPr>
      <w:rPr>
        <w:rFonts w:ascii="Arial" w:hAnsi="Arial" w:hint="default"/>
      </w:rPr>
    </w:lvl>
    <w:lvl w:ilvl="5" w:tplc="BFF82A70" w:tentative="1">
      <w:start w:val="1"/>
      <w:numFmt w:val="bullet"/>
      <w:lvlText w:val="•"/>
      <w:lvlJc w:val="left"/>
      <w:pPr>
        <w:tabs>
          <w:tab w:val="num" w:pos="4320"/>
        </w:tabs>
        <w:ind w:left="4320" w:hanging="360"/>
      </w:pPr>
      <w:rPr>
        <w:rFonts w:ascii="Arial" w:hAnsi="Arial" w:hint="default"/>
      </w:rPr>
    </w:lvl>
    <w:lvl w:ilvl="6" w:tplc="6CF08D14" w:tentative="1">
      <w:start w:val="1"/>
      <w:numFmt w:val="bullet"/>
      <w:lvlText w:val="•"/>
      <w:lvlJc w:val="left"/>
      <w:pPr>
        <w:tabs>
          <w:tab w:val="num" w:pos="5040"/>
        </w:tabs>
        <w:ind w:left="5040" w:hanging="360"/>
      </w:pPr>
      <w:rPr>
        <w:rFonts w:ascii="Arial" w:hAnsi="Arial" w:hint="default"/>
      </w:rPr>
    </w:lvl>
    <w:lvl w:ilvl="7" w:tplc="CB0C2A70" w:tentative="1">
      <w:start w:val="1"/>
      <w:numFmt w:val="bullet"/>
      <w:lvlText w:val="•"/>
      <w:lvlJc w:val="left"/>
      <w:pPr>
        <w:tabs>
          <w:tab w:val="num" w:pos="5760"/>
        </w:tabs>
        <w:ind w:left="5760" w:hanging="360"/>
      </w:pPr>
      <w:rPr>
        <w:rFonts w:ascii="Arial" w:hAnsi="Arial" w:hint="default"/>
      </w:rPr>
    </w:lvl>
    <w:lvl w:ilvl="8" w:tplc="689809D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44FAE"/>
    <w:multiLevelType w:val="hybridMultilevel"/>
    <w:tmpl w:val="1F1AA2CC"/>
    <w:lvl w:ilvl="0" w:tplc="FB0A5D22">
      <w:start w:val="1"/>
      <w:numFmt w:val="bullet"/>
      <w:lvlText w:val="•"/>
      <w:lvlJc w:val="left"/>
      <w:pPr>
        <w:tabs>
          <w:tab w:val="num" w:pos="720"/>
        </w:tabs>
        <w:ind w:left="720" w:hanging="360"/>
      </w:pPr>
      <w:rPr>
        <w:rFonts w:ascii="Arial" w:hAnsi="Arial" w:hint="default"/>
      </w:rPr>
    </w:lvl>
    <w:lvl w:ilvl="1" w:tplc="747AFEFC">
      <w:numFmt w:val="bullet"/>
      <w:lvlText w:val="–"/>
      <w:lvlJc w:val="left"/>
      <w:pPr>
        <w:tabs>
          <w:tab w:val="num" w:pos="1440"/>
        </w:tabs>
        <w:ind w:left="1440" w:hanging="360"/>
      </w:pPr>
      <w:rPr>
        <w:rFonts w:ascii="Arial" w:hAnsi="Arial" w:hint="default"/>
      </w:rPr>
    </w:lvl>
    <w:lvl w:ilvl="2" w:tplc="BAB8C490" w:tentative="1">
      <w:start w:val="1"/>
      <w:numFmt w:val="bullet"/>
      <w:lvlText w:val="•"/>
      <w:lvlJc w:val="left"/>
      <w:pPr>
        <w:tabs>
          <w:tab w:val="num" w:pos="2160"/>
        </w:tabs>
        <w:ind w:left="2160" w:hanging="360"/>
      </w:pPr>
      <w:rPr>
        <w:rFonts w:ascii="Arial" w:hAnsi="Arial" w:hint="default"/>
      </w:rPr>
    </w:lvl>
    <w:lvl w:ilvl="3" w:tplc="422636F0" w:tentative="1">
      <w:start w:val="1"/>
      <w:numFmt w:val="bullet"/>
      <w:lvlText w:val="•"/>
      <w:lvlJc w:val="left"/>
      <w:pPr>
        <w:tabs>
          <w:tab w:val="num" w:pos="2880"/>
        </w:tabs>
        <w:ind w:left="2880" w:hanging="360"/>
      </w:pPr>
      <w:rPr>
        <w:rFonts w:ascii="Arial" w:hAnsi="Arial" w:hint="default"/>
      </w:rPr>
    </w:lvl>
    <w:lvl w:ilvl="4" w:tplc="00A870E2" w:tentative="1">
      <w:start w:val="1"/>
      <w:numFmt w:val="bullet"/>
      <w:lvlText w:val="•"/>
      <w:lvlJc w:val="left"/>
      <w:pPr>
        <w:tabs>
          <w:tab w:val="num" w:pos="3600"/>
        </w:tabs>
        <w:ind w:left="3600" w:hanging="360"/>
      </w:pPr>
      <w:rPr>
        <w:rFonts w:ascii="Arial" w:hAnsi="Arial" w:hint="default"/>
      </w:rPr>
    </w:lvl>
    <w:lvl w:ilvl="5" w:tplc="1CC61722" w:tentative="1">
      <w:start w:val="1"/>
      <w:numFmt w:val="bullet"/>
      <w:lvlText w:val="•"/>
      <w:lvlJc w:val="left"/>
      <w:pPr>
        <w:tabs>
          <w:tab w:val="num" w:pos="4320"/>
        </w:tabs>
        <w:ind w:left="4320" w:hanging="360"/>
      </w:pPr>
      <w:rPr>
        <w:rFonts w:ascii="Arial" w:hAnsi="Arial" w:hint="default"/>
      </w:rPr>
    </w:lvl>
    <w:lvl w:ilvl="6" w:tplc="E17AB3B4" w:tentative="1">
      <w:start w:val="1"/>
      <w:numFmt w:val="bullet"/>
      <w:lvlText w:val="•"/>
      <w:lvlJc w:val="left"/>
      <w:pPr>
        <w:tabs>
          <w:tab w:val="num" w:pos="5040"/>
        </w:tabs>
        <w:ind w:left="5040" w:hanging="360"/>
      </w:pPr>
      <w:rPr>
        <w:rFonts w:ascii="Arial" w:hAnsi="Arial" w:hint="default"/>
      </w:rPr>
    </w:lvl>
    <w:lvl w:ilvl="7" w:tplc="A364DBB0" w:tentative="1">
      <w:start w:val="1"/>
      <w:numFmt w:val="bullet"/>
      <w:lvlText w:val="•"/>
      <w:lvlJc w:val="left"/>
      <w:pPr>
        <w:tabs>
          <w:tab w:val="num" w:pos="5760"/>
        </w:tabs>
        <w:ind w:left="5760" w:hanging="360"/>
      </w:pPr>
      <w:rPr>
        <w:rFonts w:ascii="Arial" w:hAnsi="Arial" w:hint="default"/>
      </w:rPr>
    </w:lvl>
    <w:lvl w:ilvl="8" w:tplc="A3241C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2179DF"/>
    <w:multiLevelType w:val="hybridMultilevel"/>
    <w:tmpl w:val="4A5ABD66"/>
    <w:lvl w:ilvl="0" w:tplc="746E07E0">
      <w:start w:val="1"/>
      <w:numFmt w:val="bullet"/>
      <w:lvlText w:val="•"/>
      <w:lvlJc w:val="left"/>
      <w:pPr>
        <w:tabs>
          <w:tab w:val="num" w:pos="720"/>
        </w:tabs>
        <w:ind w:left="720" w:hanging="360"/>
      </w:pPr>
      <w:rPr>
        <w:rFonts w:ascii="Arial" w:hAnsi="Arial" w:hint="default"/>
      </w:rPr>
    </w:lvl>
    <w:lvl w:ilvl="1" w:tplc="9D44E1AA" w:tentative="1">
      <w:start w:val="1"/>
      <w:numFmt w:val="bullet"/>
      <w:lvlText w:val="•"/>
      <w:lvlJc w:val="left"/>
      <w:pPr>
        <w:tabs>
          <w:tab w:val="num" w:pos="1440"/>
        </w:tabs>
        <w:ind w:left="1440" w:hanging="360"/>
      </w:pPr>
      <w:rPr>
        <w:rFonts w:ascii="Arial" w:hAnsi="Arial" w:hint="default"/>
      </w:rPr>
    </w:lvl>
    <w:lvl w:ilvl="2" w:tplc="CAB4E592" w:tentative="1">
      <w:start w:val="1"/>
      <w:numFmt w:val="bullet"/>
      <w:lvlText w:val="•"/>
      <w:lvlJc w:val="left"/>
      <w:pPr>
        <w:tabs>
          <w:tab w:val="num" w:pos="2160"/>
        </w:tabs>
        <w:ind w:left="2160" w:hanging="360"/>
      </w:pPr>
      <w:rPr>
        <w:rFonts w:ascii="Arial" w:hAnsi="Arial" w:hint="default"/>
      </w:rPr>
    </w:lvl>
    <w:lvl w:ilvl="3" w:tplc="904E75F2" w:tentative="1">
      <w:start w:val="1"/>
      <w:numFmt w:val="bullet"/>
      <w:lvlText w:val="•"/>
      <w:lvlJc w:val="left"/>
      <w:pPr>
        <w:tabs>
          <w:tab w:val="num" w:pos="2880"/>
        </w:tabs>
        <w:ind w:left="2880" w:hanging="360"/>
      </w:pPr>
      <w:rPr>
        <w:rFonts w:ascii="Arial" w:hAnsi="Arial" w:hint="default"/>
      </w:rPr>
    </w:lvl>
    <w:lvl w:ilvl="4" w:tplc="37B23498" w:tentative="1">
      <w:start w:val="1"/>
      <w:numFmt w:val="bullet"/>
      <w:lvlText w:val="•"/>
      <w:lvlJc w:val="left"/>
      <w:pPr>
        <w:tabs>
          <w:tab w:val="num" w:pos="3600"/>
        </w:tabs>
        <w:ind w:left="3600" w:hanging="360"/>
      </w:pPr>
      <w:rPr>
        <w:rFonts w:ascii="Arial" w:hAnsi="Arial" w:hint="default"/>
      </w:rPr>
    </w:lvl>
    <w:lvl w:ilvl="5" w:tplc="2C6C84BC" w:tentative="1">
      <w:start w:val="1"/>
      <w:numFmt w:val="bullet"/>
      <w:lvlText w:val="•"/>
      <w:lvlJc w:val="left"/>
      <w:pPr>
        <w:tabs>
          <w:tab w:val="num" w:pos="4320"/>
        </w:tabs>
        <w:ind w:left="4320" w:hanging="360"/>
      </w:pPr>
      <w:rPr>
        <w:rFonts w:ascii="Arial" w:hAnsi="Arial" w:hint="default"/>
      </w:rPr>
    </w:lvl>
    <w:lvl w:ilvl="6" w:tplc="8BFCBF6C" w:tentative="1">
      <w:start w:val="1"/>
      <w:numFmt w:val="bullet"/>
      <w:lvlText w:val="•"/>
      <w:lvlJc w:val="left"/>
      <w:pPr>
        <w:tabs>
          <w:tab w:val="num" w:pos="5040"/>
        </w:tabs>
        <w:ind w:left="5040" w:hanging="360"/>
      </w:pPr>
      <w:rPr>
        <w:rFonts w:ascii="Arial" w:hAnsi="Arial" w:hint="default"/>
      </w:rPr>
    </w:lvl>
    <w:lvl w:ilvl="7" w:tplc="186A0BAC" w:tentative="1">
      <w:start w:val="1"/>
      <w:numFmt w:val="bullet"/>
      <w:lvlText w:val="•"/>
      <w:lvlJc w:val="left"/>
      <w:pPr>
        <w:tabs>
          <w:tab w:val="num" w:pos="5760"/>
        </w:tabs>
        <w:ind w:left="5760" w:hanging="360"/>
      </w:pPr>
      <w:rPr>
        <w:rFonts w:ascii="Arial" w:hAnsi="Arial" w:hint="default"/>
      </w:rPr>
    </w:lvl>
    <w:lvl w:ilvl="8" w:tplc="0B7CDB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B272F2"/>
    <w:multiLevelType w:val="hybridMultilevel"/>
    <w:tmpl w:val="0AB87D0E"/>
    <w:lvl w:ilvl="0" w:tplc="F8CAE438">
      <w:start w:val="1"/>
      <w:numFmt w:val="bullet"/>
      <w:lvlText w:val="•"/>
      <w:lvlJc w:val="left"/>
      <w:pPr>
        <w:tabs>
          <w:tab w:val="num" w:pos="720"/>
        </w:tabs>
        <w:ind w:left="720" w:hanging="360"/>
      </w:pPr>
      <w:rPr>
        <w:rFonts w:ascii="Arial" w:hAnsi="Arial" w:hint="default"/>
      </w:rPr>
    </w:lvl>
    <w:lvl w:ilvl="1" w:tplc="B4BE6736">
      <w:numFmt w:val="bullet"/>
      <w:lvlText w:val="–"/>
      <w:lvlJc w:val="left"/>
      <w:pPr>
        <w:tabs>
          <w:tab w:val="num" w:pos="1440"/>
        </w:tabs>
        <w:ind w:left="1440" w:hanging="360"/>
      </w:pPr>
      <w:rPr>
        <w:rFonts w:ascii="Arial" w:hAnsi="Arial" w:hint="default"/>
      </w:rPr>
    </w:lvl>
    <w:lvl w:ilvl="2" w:tplc="15FCA466">
      <w:numFmt w:val="bullet"/>
      <w:lvlText w:val="•"/>
      <w:lvlJc w:val="left"/>
      <w:pPr>
        <w:tabs>
          <w:tab w:val="num" w:pos="2160"/>
        </w:tabs>
        <w:ind w:left="2160" w:hanging="360"/>
      </w:pPr>
      <w:rPr>
        <w:rFonts w:ascii="Arial" w:hAnsi="Arial" w:hint="default"/>
      </w:rPr>
    </w:lvl>
    <w:lvl w:ilvl="3" w:tplc="8CDA1062">
      <w:numFmt w:val="bullet"/>
      <w:lvlText w:val="–"/>
      <w:lvlJc w:val="left"/>
      <w:pPr>
        <w:tabs>
          <w:tab w:val="num" w:pos="2880"/>
        </w:tabs>
        <w:ind w:left="2880" w:hanging="360"/>
      </w:pPr>
      <w:rPr>
        <w:rFonts w:ascii="Arial" w:hAnsi="Arial" w:hint="default"/>
      </w:rPr>
    </w:lvl>
    <w:lvl w:ilvl="4" w:tplc="F2484D36">
      <w:numFmt w:val="bullet"/>
      <w:lvlText w:val="»"/>
      <w:lvlJc w:val="left"/>
      <w:pPr>
        <w:tabs>
          <w:tab w:val="num" w:pos="3600"/>
        </w:tabs>
        <w:ind w:left="3600" w:hanging="360"/>
      </w:pPr>
      <w:rPr>
        <w:rFonts w:ascii="Arial" w:hAnsi="Arial" w:hint="default"/>
      </w:rPr>
    </w:lvl>
    <w:lvl w:ilvl="5" w:tplc="7822236E" w:tentative="1">
      <w:start w:val="1"/>
      <w:numFmt w:val="bullet"/>
      <w:lvlText w:val="•"/>
      <w:lvlJc w:val="left"/>
      <w:pPr>
        <w:tabs>
          <w:tab w:val="num" w:pos="4320"/>
        </w:tabs>
        <w:ind w:left="4320" w:hanging="360"/>
      </w:pPr>
      <w:rPr>
        <w:rFonts w:ascii="Arial" w:hAnsi="Arial" w:hint="default"/>
      </w:rPr>
    </w:lvl>
    <w:lvl w:ilvl="6" w:tplc="94D8ADAE" w:tentative="1">
      <w:start w:val="1"/>
      <w:numFmt w:val="bullet"/>
      <w:lvlText w:val="•"/>
      <w:lvlJc w:val="left"/>
      <w:pPr>
        <w:tabs>
          <w:tab w:val="num" w:pos="5040"/>
        </w:tabs>
        <w:ind w:left="5040" w:hanging="360"/>
      </w:pPr>
      <w:rPr>
        <w:rFonts w:ascii="Arial" w:hAnsi="Arial" w:hint="default"/>
      </w:rPr>
    </w:lvl>
    <w:lvl w:ilvl="7" w:tplc="7FF0A7A4" w:tentative="1">
      <w:start w:val="1"/>
      <w:numFmt w:val="bullet"/>
      <w:lvlText w:val="•"/>
      <w:lvlJc w:val="left"/>
      <w:pPr>
        <w:tabs>
          <w:tab w:val="num" w:pos="5760"/>
        </w:tabs>
        <w:ind w:left="5760" w:hanging="360"/>
      </w:pPr>
      <w:rPr>
        <w:rFonts w:ascii="Arial" w:hAnsi="Arial" w:hint="default"/>
      </w:rPr>
    </w:lvl>
    <w:lvl w:ilvl="8" w:tplc="C6C2730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813F08"/>
    <w:multiLevelType w:val="hybridMultilevel"/>
    <w:tmpl w:val="C09C9DBA"/>
    <w:lvl w:ilvl="0" w:tplc="69A8C662">
      <w:start w:val="1"/>
      <w:numFmt w:val="bullet"/>
      <w:lvlText w:val="•"/>
      <w:lvlJc w:val="left"/>
      <w:pPr>
        <w:tabs>
          <w:tab w:val="num" w:pos="720"/>
        </w:tabs>
        <w:ind w:left="720" w:hanging="360"/>
      </w:pPr>
      <w:rPr>
        <w:rFonts w:ascii="Arial" w:hAnsi="Arial" w:hint="default"/>
      </w:rPr>
    </w:lvl>
    <w:lvl w:ilvl="1" w:tplc="4F2A92B4">
      <w:numFmt w:val="bullet"/>
      <w:lvlText w:val="–"/>
      <w:lvlJc w:val="left"/>
      <w:pPr>
        <w:tabs>
          <w:tab w:val="num" w:pos="1440"/>
        </w:tabs>
        <w:ind w:left="1440" w:hanging="360"/>
      </w:pPr>
      <w:rPr>
        <w:rFonts w:ascii="Arial" w:hAnsi="Arial" w:hint="default"/>
      </w:rPr>
    </w:lvl>
    <w:lvl w:ilvl="2" w:tplc="79AAEBCC">
      <w:start w:val="1"/>
      <w:numFmt w:val="bullet"/>
      <w:lvlText w:val="•"/>
      <w:lvlJc w:val="left"/>
      <w:pPr>
        <w:tabs>
          <w:tab w:val="num" w:pos="2160"/>
        </w:tabs>
        <w:ind w:left="2160" w:hanging="360"/>
      </w:pPr>
      <w:rPr>
        <w:rFonts w:ascii="Arial" w:hAnsi="Arial" w:hint="default"/>
      </w:rPr>
    </w:lvl>
    <w:lvl w:ilvl="3" w:tplc="A8F8CA7E">
      <w:start w:val="1"/>
      <w:numFmt w:val="bullet"/>
      <w:lvlText w:val="•"/>
      <w:lvlJc w:val="left"/>
      <w:pPr>
        <w:tabs>
          <w:tab w:val="num" w:pos="2880"/>
        </w:tabs>
        <w:ind w:left="2880" w:hanging="360"/>
      </w:pPr>
      <w:rPr>
        <w:rFonts w:ascii="Arial" w:hAnsi="Arial" w:hint="default"/>
      </w:rPr>
    </w:lvl>
    <w:lvl w:ilvl="4" w:tplc="CDEC7FD6" w:tentative="1">
      <w:start w:val="1"/>
      <w:numFmt w:val="bullet"/>
      <w:lvlText w:val="•"/>
      <w:lvlJc w:val="left"/>
      <w:pPr>
        <w:tabs>
          <w:tab w:val="num" w:pos="3600"/>
        </w:tabs>
        <w:ind w:left="3600" w:hanging="360"/>
      </w:pPr>
      <w:rPr>
        <w:rFonts w:ascii="Arial" w:hAnsi="Arial" w:hint="default"/>
      </w:rPr>
    </w:lvl>
    <w:lvl w:ilvl="5" w:tplc="9C3054E2" w:tentative="1">
      <w:start w:val="1"/>
      <w:numFmt w:val="bullet"/>
      <w:lvlText w:val="•"/>
      <w:lvlJc w:val="left"/>
      <w:pPr>
        <w:tabs>
          <w:tab w:val="num" w:pos="4320"/>
        </w:tabs>
        <w:ind w:left="4320" w:hanging="360"/>
      </w:pPr>
      <w:rPr>
        <w:rFonts w:ascii="Arial" w:hAnsi="Arial" w:hint="default"/>
      </w:rPr>
    </w:lvl>
    <w:lvl w:ilvl="6" w:tplc="B576177E" w:tentative="1">
      <w:start w:val="1"/>
      <w:numFmt w:val="bullet"/>
      <w:lvlText w:val="•"/>
      <w:lvlJc w:val="left"/>
      <w:pPr>
        <w:tabs>
          <w:tab w:val="num" w:pos="5040"/>
        </w:tabs>
        <w:ind w:left="5040" w:hanging="360"/>
      </w:pPr>
      <w:rPr>
        <w:rFonts w:ascii="Arial" w:hAnsi="Arial" w:hint="default"/>
      </w:rPr>
    </w:lvl>
    <w:lvl w:ilvl="7" w:tplc="9F7E0E5E" w:tentative="1">
      <w:start w:val="1"/>
      <w:numFmt w:val="bullet"/>
      <w:lvlText w:val="•"/>
      <w:lvlJc w:val="left"/>
      <w:pPr>
        <w:tabs>
          <w:tab w:val="num" w:pos="5760"/>
        </w:tabs>
        <w:ind w:left="5760" w:hanging="360"/>
      </w:pPr>
      <w:rPr>
        <w:rFonts w:ascii="Arial" w:hAnsi="Arial" w:hint="default"/>
      </w:rPr>
    </w:lvl>
    <w:lvl w:ilvl="8" w:tplc="827C59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673B0A"/>
    <w:multiLevelType w:val="hybridMultilevel"/>
    <w:tmpl w:val="3C841660"/>
    <w:lvl w:ilvl="0" w:tplc="B02E8B20">
      <w:start w:val="1"/>
      <w:numFmt w:val="bullet"/>
      <w:lvlText w:val="•"/>
      <w:lvlJc w:val="left"/>
      <w:pPr>
        <w:tabs>
          <w:tab w:val="num" w:pos="720"/>
        </w:tabs>
        <w:ind w:left="720" w:hanging="360"/>
      </w:pPr>
      <w:rPr>
        <w:rFonts w:ascii="Arial" w:hAnsi="Arial" w:hint="default"/>
      </w:rPr>
    </w:lvl>
    <w:lvl w:ilvl="1" w:tplc="B3C65004" w:tentative="1">
      <w:start w:val="1"/>
      <w:numFmt w:val="bullet"/>
      <w:lvlText w:val="•"/>
      <w:lvlJc w:val="left"/>
      <w:pPr>
        <w:tabs>
          <w:tab w:val="num" w:pos="1440"/>
        </w:tabs>
        <w:ind w:left="1440" w:hanging="360"/>
      </w:pPr>
      <w:rPr>
        <w:rFonts w:ascii="Arial" w:hAnsi="Arial" w:hint="default"/>
      </w:rPr>
    </w:lvl>
    <w:lvl w:ilvl="2" w:tplc="FDAE916C" w:tentative="1">
      <w:start w:val="1"/>
      <w:numFmt w:val="bullet"/>
      <w:lvlText w:val="•"/>
      <w:lvlJc w:val="left"/>
      <w:pPr>
        <w:tabs>
          <w:tab w:val="num" w:pos="2160"/>
        </w:tabs>
        <w:ind w:left="2160" w:hanging="360"/>
      </w:pPr>
      <w:rPr>
        <w:rFonts w:ascii="Arial" w:hAnsi="Arial" w:hint="default"/>
      </w:rPr>
    </w:lvl>
    <w:lvl w:ilvl="3" w:tplc="881E5C0C" w:tentative="1">
      <w:start w:val="1"/>
      <w:numFmt w:val="bullet"/>
      <w:lvlText w:val="•"/>
      <w:lvlJc w:val="left"/>
      <w:pPr>
        <w:tabs>
          <w:tab w:val="num" w:pos="2880"/>
        </w:tabs>
        <w:ind w:left="2880" w:hanging="360"/>
      </w:pPr>
      <w:rPr>
        <w:rFonts w:ascii="Arial" w:hAnsi="Arial" w:hint="default"/>
      </w:rPr>
    </w:lvl>
    <w:lvl w:ilvl="4" w:tplc="C20275BE" w:tentative="1">
      <w:start w:val="1"/>
      <w:numFmt w:val="bullet"/>
      <w:lvlText w:val="•"/>
      <w:lvlJc w:val="left"/>
      <w:pPr>
        <w:tabs>
          <w:tab w:val="num" w:pos="3600"/>
        </w:tabs>
        <w:ind w:left="3600" w:hanging="360"/>
      </w:pPr>
      <w:rPr>
        <w:rFonts w:ascii="Arial" w:hAnsi="Arial" w:hint="default"/>
      </w:rPr>
    </w:lvl>
    <w:lvl w:ilvl="5" w:tplc="713EF0D8" w:tentative="1">
      <w:start w:val="1"/>
      <w:numFmt w:val="bullet"/>
      <w:lvlText w:val="•"/>
      <w:lvlJc w:val="left"/>
      <w:pPr>
        <w:tabs>
          <w:tab w:val="num" w:pos="4320"/>
        </w:tabs>
        <w:ind w:left="4320" w:hanging="360"/>
      </w:pPr>
      <w:rPr>
        <w:rFonts w:ascii="Arial" w:hAnsi="Arial" w:hint="default"/>
      </w:rPr>
    </w:lvl>
    <w:lvl w:ilvl="6" w:tplc="47BEABB8" w:tentative="1">
      <w:start w:val="1"/>
      <w:numFmt w:val="bullet"/>
      <w:lvlText w:val="•"/>
      <w:lvlJc w:val="left"/>
      <w:pPr>
        <w:tabs>
          <w:tab w:val="num" w:pos="5040"/>
        </w:tabs>
        <w:ind w:left="5040" w:hanging="360"/>
      </w:pPr>
      <w:rPr>
        <w:rFonts w:ascii="Arial" w:hAnsi="Arial" w:hint="default"/>
      </w:rPr>
    </w:lvl>
    <w:lvl w:ilvl="7" w:tplc="4A9CA10C" w:tentative="1">
      <w:start w:val="1"/>
      <w:numFmt w:val="bullet"/>
      <w:lvlText w:val="•"/>
      <w:lvlJc w:val="left"/>
      <w:pPr>
        <w:tabs>
          <w:tab w:val="num" w:pos="5760"/>
        </w:tabs>
        <w:ind w:left="5760" w:hanging="360"/>
      </w:pPr>
      <w:rPr>
        <w:rFonts w:ascii="Arial" w:hAnsi="Arial" w:hint="default"/>
      </w:rPr>
    </w:lvl>
    <w:lvl w:ilvl="8" w:tplc="F18874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BF368F"/>
    <w:multiLevelType w:val="hybridMultilevel"/>
    <w:tmpl w:val="AF04997C"/>
    <w:lvl w:ilvl="0" w:tplc="DA4C2350">
      <w:start w:val="1"/>
      <w:numFmt w:val="bullet"/>
      <w:lvlText w:val="•"/>
      <w:lvlJc w:val="left"/>
      <w:pPr>
        <w:tabs>
          <w:tab w:val="num" w:pos="720"/>
        </w:tabs>
        <w:ind w:left="720" w:hanging="360"/>
      </w:pPr>
      <w:rPr>
        <w:rFonts w:ascii="Arial" w:hAnsi="Arial" w:hint="default"/>
      </w:rPr>
    </w:lvl>
    <w:lvl w:ilvl="1" w:tplc="3D0C5E56" w:tentative="1">
      <w:start w:val="1"/>
      <w:numFmt w:val="bullet"/>
      <w:lvlText w:val="•"/>
      <w:lvlJc w:val="left"/>
      <w:pPr>
        <w:tabs>
          <w:tab w:val="num" w:pos="1440"/>
        </w:tabs>
        <w:ind w:left="1440" w:hanging="360"/>
      </w:pPr>
      <w:rPr>
        <w:rFonts w:ascii="Arial" w:hAnsi="Arial" w:hint="default"/>
      </w:rPr>
    </w:lvl>
    <w:lvl w:ilvl="2" w:tplc="5CCEC57C" w:tentative="1">
      <w:start w:val="1"/>
      <w:numFmt w:val="bullet"/>
      <w:lvlText w:val="•"/>
      <w:lvlJc w:val="left"/>
      <w:pPr>
        <w:tabs>
          <w:tab w:val="num" w:pos="2160"/>
        </w:tabs>
        <w:ind w:left="2160" w:hanging="360"/>
      </w:pPr>
      <w:rPr>
        <w:rFonts w:ascii="Arial" w:hAnsi="Arial" w:hint="default"/>
      </w:rPr>
    </w:lvl>
    <w:lvl w:ilvl="3" w:tplc="AFF4B74E" w:tentative="1">
      <w:start w:val="1"/>
      <w:numFmt w:val="bullet"/>
      <w:lvlText w:val="•"/>
      <w:lvlJc w:val="left"/>
      <w:pPr>
        <w:tabs>
          <w:tab w:val="num" w:pos="2880"/>
        </w:tabs>
        <w:ind w:left="2880" w:hanging="360"/>
      </w:pPr>
      <w:rPr>
        <w:rFonts w:ascii="Arial" w:hAnsi="Arial" w:hint="default"/>
      </w:rPr>
    </w:lvl>
    <w:lvl w:ilvl="4" w:tplc="C1D0CF34" w:tentative="1">
      <w:start w:val="1"/>
      <w:numFmt w:val="bullet"/>
      <w:lvlText w:val="•"/>
      <w:lvlJc w:val="left"/>
      <w:pPr>
        <w:tabs>
          <w:tab w:val="num" w:pos="3600"/>
        </w:tabs>
        <w:ind w:left="3600" w:hanging="360"/>
      </w:pPr>
      <w:rPr>
        <w:rFonts w:ascii="Arial" w:hAnsi="Arial" w:hint="default"/>
      </w:rPr>
    </w:lvl>
    <w:lvl w:ilvl="5" w:tplc="8DF6A6DA" w:tentative="1">
      <w:start w:val="1"/>
      <w:numFmt w:val="bullet"/>
      <w:lvlText w:val="•"/>
      <w:lvlJc w:val="left"/>
      <w:pPr>
        <w:tabs>
          <w:tab w:val="num" w:pos="4320"/>
        </w:tabs>
        <w:ind w:left="4320" w:hanging="360"/>
      </w:pPr>
      <w:rPr>
        <w:rFonts w:ascii="Arial" w:hAnsi="Arial" w:hint="default"/>
      </w:rPr>
    </w:lvl>
    <w:lvl w:ilvl="6" w:tplc="7D5A8A6C" w:tentative="1">
      <w:start w:val="1"/>
      <w:numFmt w:val="bullet"/>
      <w:lvlText w:val="•"/>
      <w:lvlJc w:val="left"/>
      <w:pPr>
        <w:tabs>
          <w:tab w:val="num" w:pos="5040"/>
        </w:tabs>
        <w:ind w:left="5040" w:hanging="360"/>
      </w:pPr>
      <w:rPr>
        <w:rFonts w:ascii="Arial" w:hAnsi="Arial" w:hint="default"/>
      </w:rPr>
    </w:lvl>
    <w:lvl w:ilvl="7" w:tplc="F6F48EDA" w:tentative="1">
      <w:start w:val="1"/>
      <w:numFmt w:val="bullet"/>
      <w:lvlText w:val="•"/>
      <w:lvlJc w:val="left"/>
      <w:pPr>
        <w:tabs>
          <w:tab w:val="num" w:pos="5760"/>
        </w:tabs>
        <w:ind w:left="5760" w:hanging="360"/>
      </w:pPr>
      <w:rPr>
        <w:rFonts w:ascii="Arial" w:hAnsi="Arial" w:hint="default"/>
      </w:rPr>
    </w:lvl>
    <w:lvl w:ilvl="8" w:tplc="E50CBD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AE32B4"/>
    <w:multiLevelType w:val="hybridMultilevel"/>
    <w:tmpl w:val="C40455E8"/>
    <w:lvl w:ilvl="0" w:tplc="374827AA">
      <w:start w:val="1"/>
      <w:numFmt w:val="bullet"/>
      <w:lvlText w:val="•"/>
      <w:lvlJc w:val="left"/>
      <w:pPr>
        <w:tabs>
          <w:tab w:val="num" w:pos="720"/>
        </w:tabs>
        <w:ind w:left="720" w:hanging="360"/>
      </w:pPr>
      <w:rPr>
        <w:rFonts w:ascii="Arial" w:hAnsi="Arial" w:hint="default"/>
      </w:rPr>
    </w:lvl>
    <w:lvl w:ilvl="1" w:tplc="2FB4741C">
      <w:numFmt w:val="bullet"/>
      <w:lvlText w:val="–"/>
      <w:lvlJc w:val="left"/>
      <w:pPr>
        <w:tabs>
          <w:tab w:val="num" w:pos="1440"/>
        </w:tabs>
        <w:ind w:left="1440" w:hanging="360"/>
      </w:pPr>
      <w:rPr>
        <w:rFonts w:ascii="Arial" w:hAnsi="Arial" w:hint="default"/>
      </w:rPr>
    </w:lvl>
    <w:lvl w:ilvl="2" w:tplc="F0F480F4">
      <w:start w:val="1"/>
      <w:numFmt w:val="bullet"/>
      <w:lvlText w:val="•"/>
      <w:lvlJc w:val="left"/>
      <w:pPr>
        <w:tabs>
          <w:tab w:val="num" w:pos="2160"/>
        </w:tabs>
        <w:ind w:left="2160" w:hanging="360"/>
      </w:pPr>
      <w:rPr>
        <w:rFonts w:ascii="Arial" w:hAnsi="Arial" w:hint="default"/>
      </w:rPr>
    </w:lvl>
    <w:lvl w:ilvl="3" w:tplc="B80C4C16">
      <w:start w:val="1"/>
      <w:numFmt w:val="bullet"/>
      <w:lvlText w:val="•"/>
      <w:lvlJc w:val="left"/>
      <w:pPr>
        <w:tabs>
          <w:tab w:val="num" w:pos="2880"/>
        </w:tabs>
        <w:ind w:left="2880" w:hanging="360"/>
      </w:pPr>
      <w:rPr>
        <w:rFonts w:ascii="Arial" w:hAnsi="Arial" w:hint="default"/>
      </w:rPr>
    </w:lvl>
    <w:lvl w:ilvl="4" w:tplc="405C933A" w:tentative="1">
      <w:start w:val="1"/>
      <w:numFmt w:val="bullet"/>
      <w:lvlText w:val="•"/>
      <w:lvlJc w:val="left"/>
      <w:pPr>
        <w:tabs>
          <w:tab w:val="num" w:pos="3600"/>
        </w:tabs>
        <w:ind w:left="3600" w:hanging="360"/>
      </w:pPr>
      <w:rPr>
        <w:rFonts w:ascii="Arial" w:hAnsi="Arial" w:hint="default"/>
      </w:rPr>
    </w:lvl>
    <w:lvl w:ilvl="5" w:tplc="88D00B3E" w:tentative="1">
      <w:start w:val="1"/>
      <w:numFmt w:val="bullet"/>
      <w:lvlText w:val="•"/>
      <w:lvlJc w:val="left"/>
      <w:pPr>
        <w:tabs>
          <w:tab w:val="num" w:pos="4320"/>
        </w:tabs>
        <w:ind w:left="4320" w:hanging="360"/>
      </w:pPr>
      <w:rPr>
        <w:rFonts w:ascii="Arial" w:hAnsi="Arial" w:hint="default"/>
      </w:rPr>
    </w:lvl>
    <w:lvl w:ilvl="6" w:tplc="BE484572" w:tentative="1">
      <w:start w:val="1"/>
      <w:numFmt w:val="bullet"/>
      <w:lvlText w:val="•"/>
      <w:lvlJc w:val="left"/>
      <w:pPr>
        <w:tabs>
          <w:tab w:val="num" w:pos="5040"/>
        </w:tabs>
        <w:ind w:left="5040" w:hanging="360"/>
      </w:pPr>
      <w:rPr>
        <w:rFonts w:ascii="Arial" w:hAnsi="Arial" w:hint="default"/>
      </w:rPr>
    </w:lvl>
    <w:lvl w:ilvl="7" w:tplc="7FB85330" w:tentative="1">
      <w:start w:val="1"/>
      <w:numFmt w:val="bullet"/>
      <w:lvlText w:val="•"/>
      <w:lvlJc w:val="left"/>
      <w:pPr>
        <w:tabs>
          <w:tab w:val="num" w:pos="5760"/>
        </w:tabs>
        <w:ind w:left="5760" w:hanging="360"/>
      </w:pPr>
      <w:rPr>
        <w:rFonts w:ascii="Arial" w:hAnsi="Arial" w:hint="default"/>
      </w:rPr>
    </w:lvl>
    <w:lvl w:ilvl="8" w:tplc="B17A12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84E695F"/>
    <w:multiLevelType w:val="hybridMultilevel"/>
    <w:tmpl w:val="5B3C5FFC"/>
    <w:lvl w:ilvl="0" w:tplc="C2688256">
      <w:start w:val="1"/>
      <w:numFmt w:val="bullet"/>
      <w:lvlText w:val="•"/>
      <w:lvlJc w:val="left"/>
      <w:pPr>
        <w:tabs>
          <w:tab w:val="num" w:pos="720"/>
        </w:tabs>
        <w:ind w:left="720" w:hanging="360"/>
      </w:pPr>
      <w:rPr>
        <w:rFonts w:ascii="Arial" w:hAnsi="Arial" w:hint="default"/>
      </w:rPr>
    </w:lvl>
    <w:lvl w:ilvl="1" w:tplc="80A84078">
      <w:numFmt w:val="bullet"/>
      <w:lvlText w:val="–"/>
      <w:lvlJc w:val="left"/>
      <w:pPr>
        <w:tabs>
          <w:tab w:val="num" w:pos="1440"/>
        </w:tabs>
        <w:ind w:left="1440" w:hanging="360"/>
      </w:pPr>
      <w:rPr>
        <w:rFonts w:ascii="Arial" w:hAnsi="Arial" w:hint="default"/>
      </w:rPr>
    </w:lvl>
    <w:lvl w:ilvl="2" w:tplc="D0D87B5C">
      <w:start w:val="1"/>
      <w:numFmt w:val="bullet"/>
      <w:lvlText w:val="•"/>
      <w:lvlJc w:val="left"/>
      <w:pPr>
        <w:tabs>
          <w:tab w:val="num" w:pos="2160"/>
        </w:tabs>
        <w:ind w:left="2160" w:hanging="360"/>
      </w:pPr>
      <w:rPr>
        <w:rFonts w:ascii="Arial" w:hAnsi="Arial" w:hint="default"/>
      </w:rPr>
    </w:lvl>
    <w:lvl w:ilvl="3" w:tplc="FC4471EA">
      <w:start w:val="1"/>
      <w:numFmt w:val="bullet"/>
      <w:lvlText w:val="•"/>
      <w:lvlJc w:val="left"/>
      <w:pPr>
        <w:tabs>
          <w:tab w:val="num" w:pos="2880"/>
        </w:tabs>
        <w:ind w:left="2880" w:hanging="360"/>
      </w:pPr>
      <w:rPr>
        <w:rFonts w:ascii="Arial" w:hAnsi="Arial" w:hint="default"/>
      </w:rPr>
    </w:lvl>
    <w:lvl w:ilvl="4" w:tplc="BD84EDE4">
      <w:start w:val="1"/>
      <w:numFmt w:val="bullet"/>
      <w:lvlText w:val="•"/>
      <w:lvlJc w:val="left"/>
      <w:pPr>
        <w:tabs>
          <w:tab w:val="num" w:pos="3600"/>
        </w:tabs>
        <w:ind w:left="3600" w:hanging="360"/>
      </w:pPr>
      <w:rPr>
        <w:rFonts w:ascii="Arial" w:hAnsi="Arial" w:hint="default"/>
      </w:rPr>
    </w:lvl>
    <w:lvl w:ilvl="5" w:tplc="E49856B6" w:tentative="1">
      <w:start w:val="1"/>
      <w:numFmt w:val="bullet"/>
      <w:lvlText w:val="•"/>
      <w:lvlJc w:val="left"/>
      <w:pPr>
        <w:tabs>
          <w:tab w:val="num" w:pos="4320"/>
        </w:tabs>
        <w:ind w:left="4320" w:hanging="360"/>
      </w:pPr>
      <w:rPr>
        <w:rFonts w:ascii="Arial" w:hAnsi="Arial" w:hint="default"/>
      </w:rPr>
    </w:lvl>
    <w:lvl w:ilvl="6" w:tplc="FB4C28FE" w:tentative="1">
      <w:start w:val="1"/>
      <w:numFmt w:val="bullet"/>
      <w:lvlText w:val="•"/>
      <w:lvlJc w:val="left"/>
      <w:pPr>
        <w:tabs>
          <w:tab w:val="num" w:pos="5040"/>
        </w:tabs>
        <w:ind w:left="5040" w:hanging="360"/>
      </w:pPr>
      <w:rPr>
        <w:rFonts w:ascii="Arial" w:hAnsi="Arial" w:hint="default"/>
      </w:rPr>
    </w:lvl>
    <w:lvl w:ilvl="7" w:tplc="270E933E" w:tentative="1">
      <w:start w:val="1"/>
      <w:numFmt w:val="bullet"/>
      <w:lvlText w:val="•"/>
      <w:lvlJc w:val="left"/>
      <w:pPr>
        <w:tabs>
          <w:tab w:val="num" w:pos="5760"/>
        </w:tabs>
        <w:ind w:left="5760" w:hanging="360"/>
      </w:pPr>
      <w:rPr>
        <w:rFonts w:ascii="Arial" w:hAnsi="Arial" w:hint="default"/>
      </w:rPr>
    </w:lvl>
    <w:lvl w:ilvl="8" w:tplc="498AA4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AB1D87"/>
    <w:multiLevelType w:val="hybridMultilevel"/>
    <w:tmpl w:val="D23862B4"/>
    <w:lvl w:ilvl="0" w:tplc="EBACBE0E">
      <w:start w:val="1"/>
      <w:numFmt w:val="bullet"/>
      <w:lvlText w:val="•"/>
      <w:lvlJc w:val="left"/>
      <w:pPr>
        <w:tabs>
          <w:tab w:val="num" w:pos="720"/>
        </w:tabs>
        <w:ind w:left="720" w:hanging="360"/>
      </w:pPr>
      <w:rPr>
        <w:rFonts w:ascii="Arial" w:hAnsi="Arial" w:hint="default"/>
      </w:rPr>
    </w:lvl>
    <w:lvl w:ilvl="1" w:tplc="A536A7A8" w:tentative="1">
      <w:start w:val="1"/>
      <w:numFmt w:val="bullet"/>
      <w:lvlText w:val="•"/>
      <w:lvlJc w:val="left"/>
      <w:pPr>
        <w:tabs>
          <w:tab w:val="num" w:pos="1440"/>
        </w:tabs>
        <w:ind w:left="1440" w:hanging="360"/>
      </w:pPr>
      <w:rPr>
        <w:rFonts w:ascii="Arial" w:hAnsi="Arial" w:hint="default"/>
      </w:rPr>
    </w:lvl>
    <w:lvl w:ilvl="2" w:tplc="782A5576" w:tentative="1">
      <w:start w:val="1"/>
      <w:numFmt w:val="bullet"/>
      <w:lvlText w:val="•"/>
      <w:lvlJc w:val="left"/>
      <w:pPr>
        <w:tabs>
          <w:tab w:val="num" w:pos="2160"/>
        </w:tabs>
        <w:ind w:left="2160" w:hanging="360"/>
      </w:pPr>
      <w:rPr>
        <w:rFonts w:ascii="Arial" w:hAnsi="Arial" w:hint="default"/>
      </w:rPr>
    </w:lvl>
    <w:lvl w:ilvl="3" w:tplc="29E00558" w:tentative="1">
      <w:start w:val="1"/>
      <w:numFmt w:val="bullet"/>
      <w:lvlText w:val="•"/>
      <w:lvlJc w:val="left"/>
      <w:pPr>
        <w:tabs>
          <w:tab w:val="num" w:pos="2880"/>
        </w:tabs>
        <w:ind w:left="2880" w:hanging="360"/>
      </w:pPr>
      <w:rPr>
        <w:rFonts w:ascii="Arial" w:hAnsi="Arial" w:hint="default"/>
      </w:rPr>
    </w:lvl>
    <w:lvl w:ilvl="4" w:tplc="63FE8C6E" w:tentative="1">
      <w:start w:val="1"/>
      <w:numFmt w:val="bullet"/>
      <w:lvlText w:val="•"/>
      <w:lvlJc w:val="left"/>
      <w:pPr>
        <w:tabs>
          <w:tab w:val="num" w:pos="3600"/>
        </w:tabs>
        <w:ind w:left="3600" w:hanging="360"/>
      </w:pPr>
      <w:rPr>
        <w:rFonts w:ascii="Arial" w:hAnsi="Arial" w:hint="default"/>
      </w:rPr>
    </w:lvl>
    <w:lvl w:ilvl="5" w:tplc="E3503546" w:tentative="1">
      <w:start w:val="1"/>
      <w:numFmt w:val="bullet"/>
      <w:lvlText w:val="•"/>
      <w:lvlJc w:val="left"/>
      <w:pPr>
        <w:tabs>
          <w:tab w:val="num" w:pos="4320"/>
        </w:tabs>
        <w:ind w:left="4320" w:hanging="360"/>
      </w:pPr>
      <w:rPr>
        <w:rFonts w:ascii="Arial" w:hAnsi="Arial" w:hint="default"/>
      </w:rPr>
    </w:lvl>
    <w:lvl w:ilvl="6" w:tplc="1E8A0B1A" w:tentative="1">
      <w:start w:val="1"/>
      <w:numFmt w:val="bullet"/>
      <w:lvlText w:val="•"/>
      <w:lvlJc w:val="left"/>
      <w:pPr>
        <w:tabs>
          <w:tab w:val="num" w:pos="5040"/>
        </w:tabs>
        <w:ind w:left="5040" w:hanging="360"/>
      </w:pPr>
      <w:rPr>
        <w:rFonts w:ascii="Arial" w:hAnsi="Arial" w:hint="default"/>
      </w:rPr>
    </w:lvl>
    <w:lvl w:ilvl="7" w:tplc="2BF24B70" w:tentative="1">
      <w:start w:val="1"/>
      <w:numFmt w:val="bullet"/>
      <w:lvlText w:val="•"/>
      <w:lvlJc w:val="left"/>
      <w:pPr>
        <w:tabs>
          <w:tab w:val="num" w:pos="5760"/>
        </w:tabs>
        <w:ind w:left="5760" w:hanging="360"/>
      </w:pPr>
      <w:rPr>
        <w:rFonts w:ascii="Arial" w:hAnsi="Arial" w:hint="default"/>
      </w:rPr>
    </w:lvl>
    <w:lvl w:ilvl="8" w:tplc="98D822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180FC8"/>
    <w:multiLevelType w:val="hybridMultilevel"/>
    <w:tmpl w:val="59CC382E"/>
    <w:lvl w:ilvl="0" w:tplc="95542CF2">
      <w:start w:val="1"/>
      <w:numFmt w:val="bullet"/>
      <w:lvlText w:val="•"/>
      <w:lvlJc w:val="left"/>
      <w:pPr>
        <w:tabs>
          <w:tab w:val="num" w:pos="720"/>
        </w:tabs>
        <w:ind w:left="720" w:hanging="360"/>
      </w:pPr>
      <w:rPr>
        <w:rFonts w:ascii="Arial" w:hAnsi="Arial" w:hint="default"/>
      </w:rPr>
    </w:lvl>
    <w:lvl w:ilvl="1" w:tplc="C20824F8" w:tentative="1">
      <w:start w:val="1"/>
      <w:numFmt w:val="bullet"/>
      <w:lvlText w:val="•"/>
      <w:lvlJc w:val="left"/>
      <w:pPr>
        <w:tabs>
          <w:tab w:val="num" w:pos="1440"/>
        </w:tabs>
        <w:ind w:left="1440" w:hanging="360"/>
      </w:pPr>
      <w:rPr>
        <w:rFonts w:ascii="Arial" w:hAnsi="Arial" w:hint="default"/>
      </w:rPr>
    </w:lvl>
    <w:lvl w:ilvl="2" w:tplc="831EB18A">
      <w:start w:val="1"/>
      <w:numFmt w:val="bullet"/>
      <w:lvlText w:val="•"/>
      <w:lvlJc w:val="left"/>
      <w:pPr>
        <w:tabs>
          <w:tab w:val="num" w:pos="2160"/>
        </w:tabs>
        <w:ind w:left="2160" w:hanging="360"/>
      </w:pPr>
      <w:rPr>
        <w:rFonts w:ascii="Arial" w:hAnsi="Arial" w:hint="default"/>
      </w:rPr>
    </w:lvl>
    <w:lvl w:ilvl="3" w:tplc="9EC09C64" w:tentative="1">
      <w:start w:val="1"/>
      <w:numFmt w:val="bullet"/>
      <w:lvlText w:val="•"/>
      <w:lvlJc w:val="left"/>
      <w:pPr>
        <w:tabs>
          <w:tab w:val="num" w:pos="2880"/>
        </w:tabs>
        <w:ind w:left="2880" w:hanging="360"/>
      </w:pPr>
      <w:rPr>
        <w:rFonts w:ascii="Arial" w:hAnsi="Arial" w:hint="default"/>
      </w:rPr>
    </w:lvl>
    <w:lvl w:ilvl="4" w:tplc="1B502766" w:tentative="1">
      <w:start w:val="1"/>
      <w:numFmt w:val="bullet"/>
      <w:lvlText w:val="•"/>
      <w:lvlJc w:val="left"/>
      <w:pPr>
        <w:tabs>
          <w:tab w:val="num" w:pos="3600"/>
        </w:tabs>
        <w:ind w:left="3600" w:hanging="360"/>
      </w:pPr>
      <w:rPr>
        <w:rFonts w:ascii="Arial" w:hAnsi="Arial" w:hint="default"/>
      </w:rPr>
    </w:lvl>
    <w:lvl w:ilvl="5" w:tplc="C486BC3A" w:tentative="1">
      <w:start w:val="1"/>
      <w:numFmt w:val="bullet"/>
      <w:lvlText w:val="•"/>
      <w:lvlJc w:val="left"/>
      <w:pPr>
        <w:tabs>
          <w:tab w:val="num" w:pos="4320"/>
        </w:tabs>
        <w:ind w:left="4320" w:hanging="360"/>
      </w:pPr>
      <w:rPr>
        <w:rFonts w:ascii="Arial" w:hAnsi="Arial" w:hint="default"/>
      </w:rPr>
    </w:lvl>
    <w:lvl w:ilvl="6" w:tplc="7F9CE520" w:tentative="1">
      <w:start w:val="1"/>
      <w:numFmt w:val="bullet"/>
      <w:lvlText w:val="•"/>
      <w:lvlJc w:val="left"/>
      <w:pPr>
        <w:tabs>
          <w:tab w:val="num" w:pos="5040"/>
        </w:tabs>
        <w:ind w:left="5040" w:hanging="360"/>
      </w:pPr>
      <w:rPr>
        <w:rFonts w:ascii="Arial" w:hAnsi="Arial" w:hint="default"/>
      </w:rPr>
    </w:lvl>
    <w:lvl w:ilvl="7" w:tplc="9292839E" w:tentative="1">
      <w:start w:val="1"/>
      <w:numFmt w:val="bullet"/>
      <w:lvlText w:val="•"/>
      <w:lvlJc w:val="left"/>
      <w:pPr>
        <w:tabs>
          <w:tab w:val="num" w:pos="5760"/>
        </w:tabs>
        <w:ind w:left="5760" w:hanging="360"/>
      </w:pPr>
      <w:rPr>
        <w:rFonts w:ascii="Arial" w:hAnsi="Arial" w:hint="default"/>
      </w:rPr>
    </w:lvl>
    <w:lvl w:ilvl="8" w:tplc="E4ECB8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9E744C"/>
    <w:multiLevelType w:val="hybridMultilevel"/>
    <w:tmpl w:val="B9D4A742"/>
    <w:lvl w:ilvl="0" w:tplc="1E701880">
      <w:start w:val="1"/>
      <w:numFmt w:val="bullet"/>
      <w:lvlText w:val="•"/>
      <w:lvlJc w:val="left"/>
      <w:pPr>
        <w:tabs>
          <w:tab w:val="num" w:pos="720"/>
        </w:tabs>
        <w:ind w:left="720" w:hanging="360"/>
      </w:pPr>
      <w:rPr>
        <w:rFonts w:ascii="Arial" w:hAnsi="Arial" w:hint="default"/>
      </w:rPr>
    </w:lvl>
    <w:lvl w:ilvl="1" w:tplc="4DB69386" w:tentative="1">
      <w:start w:val="1"/>
      <w:numFmt w:val="bullet"/>
      <w:lvlText w:val="•"/>
      <w:lvlJc w:val="left"/>
      <w:pPr>
        <w:tabs>
          <w:tab w:val="num" w:pos="1440"/>
        </w:tabs>
        <w:ind w:left="1440" w:hanging="360"/>
      </w:pPr>
      <w:rPr>
        <w:rFonts w:ascii="Arial" w:hAnsi="Arial" w:hint="default"/>
      </w:rPr>
    </w:lvl>
    <w:lvl w:ilvl="2" w:tplc="0DCEED26" w:tentative="1">
      <w:start w:val="1"/>
      <w:numFmt w:val="bullet"/>
      <w:lvlText w:val="•"/>
      <w:lvlJc w:val="left"/>
      <w:pPr>
        <w:tabs>
          <w:tab w:val="num" w:pos="2160"/>
        </w:tabs>
        <w:ind w:left="2160" w:hanging="360"/>
      </w:pPr>
      <w:rPr>
        <w:rFonts w:ascii="Arial" w:hAnsi="Arial" w:hint="default"/>
      </w:rPr>
    </w:lvl>
    <w:lvl w:ilvl="3" w:tplc="5072B946" w:tentative="1">
      <w:start w:val="1"/>
      <w:numFmt w:val="bullet"/>
      <w:lvlText w:val="•"/>
      <w:lvlJc w:val="left"/>
      <w:pPr>
        <w:tabs>
          <w:tab w:val="num" w:pos="2880"/>
        </w:tabs>
        <w:ind w:left="2880" w:hanging="360"/>
      </w:pPr>
      <w:rPr>
        <w:rFonts w:ascii="Arial" w:hAnsi="Arial" w:hint="default"/>
      </w:rPr>
    </w:lvl>
    <w:lvl w:ilvl="4" w:tplc="5D2A8936" w:tentative="1">
      <w:start w:val="1"/>
      <w:numFmt w:val="bullet"/>
      <w:lvlText w:val="•"/>
      <w:lvlJc w:val="left"/>
      <w:pPr>
        <w:tabs>
          <w:tab w:val="num" w:pos="3600"/>
        </w:tabs>
        <w:ind w:left="3600" w:hanging="360"/>
      </w:pPr>
      <w:rPr>
        <w:rFonts w:ascii="Arial" w:hAnsi="Arial" w:hint="default"/>
      </w:rPr>
    </w:lvl>
    <w:lvl w:ilvl="5" w:tplc="5AD28F12" w:tentative="1">
      <w:start w:val="1"/>
      <w:numFmt w:val="bullet"/>
      <w:lvlText w:val="•"/>
      <w:lvlJc w:val="left"/>
      <w:pPr>
        <w:tabs>
          <w:tab w:val="num" w:pos="4320"/>
        </w:tabs>
        <w:ind w:left="4320" w:hanging="360"/>
      </w:pPr>
      <w:rPr>
        <w:rFonts w:ascii="Arial" w:hAnsi="Arial" w:hint="default"/>
      </w:rPr>
    </w:lvl>
    <w:lvl w:ilvl="6" w:tplc="39C47DF6" w:tentative="1">
      <w:start w:val="1"/>
      <w:numFmt w:val="bullet"/>
      <w:lvlText w:val="•"/>
      <w:lvlJc w:val="left"/>
      <w:pPr>
        <w:tabs>
          <w:tab w:val="num" w:pos="5040"/>
        </w:tabs>
        <w:ind w:left="5040" w:hanging="360"/>
      </w:pPr>
      <w:rPr>
        <w:rFonts w:ascii="Arial" w:hAnsi="Arial" w:hint="default"/>
      </w:rPr>
    </w:lvl>
    <w:lvl w:ilvl="7" w:tplc="DEFAE20C" w:tentative="1">
      <w:start w:val="1"/>
      <w:numFmt w:val="bullet"/>
      <w:lvlText w:val="•"/>
      <w:lvlJc w:val="left"/>
      <w:pPr>
        <w:tabs>
          <w:tab w:val="num" w:pos="5760"/>
        </w:tabs>
        <w:ind w:left="5760" w:hanging="360"/>
      </w:pPr>
      <w:rPr>
        <w:rFonts w:ascii="Arial" w:hAnsi="Arial" w:hint="default"/>
      </w:rPr>
    </w:lvl>
    <w:lvl w:ilvl="8" w:tplc="9E5A62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CA4276"/>
    <w:multiLevelType w:val="hybridMultilevel"/>
    <w:tmpl w:val="F364C848"/>
    <w:lvl w:ilvl="0" w:tplc="0CDE1094">
      <w:start w:val="1"/>
      <w:numFmt w:val="bullet"/>
      <w:lvlText w:val="•"/>
      <w:lvlJc w:val="left"/>
      <w:pPr>
        <w:tabs>
          <w:tab w:val="num" w:pos="720"/>
        </w:tabs>
        <w:ind w:left="720" w:hanging="360"/>
      </w:pPr>
      <w:rPr>
        <w:rFonts w:ascii="Arial" w:hAnsi="Arial" w:hint="default"/>
      </w:rPr>
    </w:lvl>
    <w:lvl w:ilvl="1" w:tplc="7C4E2F1E" w:tentative="1">
      <w:start w:val="1"/>
      <w:numFmt w:val="bullet"/>
      <w:lvlText w:val="•"/>
      <w:lvlJc w:val="left"/>
      <w:pPr>
        <w:tabs>
          <w:tab w:val="num" w:pos="1440"/>
        </w:tabs>
        <w:ind w:left="1440" w:hanging="360"/>
      </w:pPr>
      <w:rPr>
        <w:rFonts w:ascii="Arial" w:hAnsi="Arial" w:hint="default"/>
      </w:rPr>
    </w:lvl>
    <w:lvl w:ilvl="2" w:tplc="F3AA52EA" w:tentative="1">
      <w:start w:val="1"/>
      <w:numFmt w:val="bullet"/>
      <w:lvlText w:val="•"/>
      <w:lvlJc w:val="left"/>
      <w:pPr>
        <w:tabs>
          <w:tab w:val="num" w:pos="2160"/>
        </w:tabs>
        <w:ind w:left="2160" w:hanging="360"/>
      </w:pPr>
      <w:rPr>
        <w:rFonts w:ascii="Arial" w:hAnsi="Arial" w:hint="default"/>
      </w:rPr>
    </w:lvl>
    <w:lvl w:ilvl="3" w:tplc="33F47812" w:tentative="1">
      <w:start w:val="1"/>
      <w:numFmt w:val="bullet"/>
      <w:lvlText w:val="•"/>
      <w:lvlJc w:val="left"/>
      <w:pPr>
        <w:tabs>
          <w:tab w:val="num" w:pos="2880"/>
        </w:tabs>
        <w:ind w:left="2880" w:hanging="360"/>
      </w:pPr>
      <w:rPr>
        <w:rFonts w:ascii="Arial" w:hAnsi="Arial" w:hint="default"/>
      </w:rPr>
    </w:lvl>
    <w:lvl w:ilvl="4" w:tplc="B7FCEB90" w:tentative="1">
      <w:start w:val="1"/>
      <w:numFmt w:val="bullet"/>
      <w:lvlText w:val="•"/>
      <w:lvlJc w:val="left"/>
      <w:pPr>
        <w:tabs>
          <w:tab w:val="num" w:pos="3600"/>
        </w:tabs>
        <w:ind w:left="3600" w:hanging="360"/>
      </w:pPr>
      <w:rPr>
        <w:rFonts w:ascii="Arial" w:hAnsi="Arial" w:hint="default"/>
      </w:rPr>
    </w:lvl>
    <w:lvl w:ilvl="5" w:tplc="AEA81516" w:tentative="1">
      <w:start w:val="1"/>
      <w:numFmt w:val="bullet"/>
      <w:lvlText w:val="•"/>
      <w:lvlJc w:val="left"/>
      <w:pPr>
        <w:tabs>
          <w:tab w:val="num" w:pos="4320"/>
        </w:tabs>
        <w:ind w:left="4320" w:hanging="360"/>
      </w:pPr>
      <w:rPr>
        <w:rFonts w:ascii="Arial" w:hAnsi="Arial" w:hint="default"/>
      </w:rPr>
    </w:lvl>
    <w:lvl w:ilvl="6" w:tplc="478087FC" w:tentative="1">
      <w:start w:val="1"/>
      <w:numFmt w:val="bullet"/>
      <w:lvlText w:val="•"/>
      <w:lvlJc w:val="left"/>
      <w:pPr>
        <w:tabs>
          <w:tab w:val="num" w:pos="5040"/>
        </w:tabs>
        <w:ind w:left="5040" w:hanging="360"/>
      </w:pPr>
      <w:rPr>
        <w:rFonts w:ascii="Arial" w:hAnsi="Arial" w:hint="default"/>
      </w:rPr>
    </w:lvl>
    <w:lvl w:ilvl="7" w:tplc="59E8B008" w:tentative="1">
      <w:start w:val="1"/>
      <w:numFmt w:val="bullet"/>
      <w:lvlText w:val="•"/>
      <w:lvlJc w:val="left"/>
      <w:pPr>
        <w:tabs>
          <w:tab w:val="num" w:pos="5760"/>
        </w:tabs>
        <w:ind w:left="5760" w:hanging="360"/>
      </w:pPr>
      <w:rPr>
        <w:rFonts w:ascii="Arial" w:hAnsi="Arial" w:hint="default"/>
      </w:rPr>
    </w:lvl>
    <w:lvl w:ilvl="8" w:tplc="A7C6DDC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4F23EB"/>
    <w:multiLevelType w:val="hybridMultilevel"/>
    <w:tmpl w:val="626E740C"/>
    <w:lvl w:ilvl="0" w:tplc="8648E30E">
      <w:start w:val="1"/>
      <w:numFmt w:val="bullet"/>
      <w:lvlText w:val="•"/>
      <w:lvlJc w:val="left"/>
      <w:pPr>
        <w:tabs>
          <w:tab w:val="num" w:pos="720"/>
        </w:tabs>
        <w:ind w:left="720" w:hanging="360"/>
      </w:pPr>
      <w:rPr>
        <w:rFonts w:ascii="Arial" w:hAnsi="Arial" w:hint="default"/>
      </w:rPr>
    </w:lvl>
    <w:lvl w:ilvl="1" w:tplc="1A00FAA6" w:tentative="1">
      <w:start w:val="1"/>
      <w:numFmt w:val="bullet"/>
      <w:lvlText w:val="•"/>
      <w:lvlJc w:val="left"/>
      <w:pPr>
        <w:tabs>
          <w:tab w:val="num" w:pos="1440"/>
        </w:tabs>
        <w:ind w:left="1440" w:hanging="360"/>
      </w:pPr>
      <w:rPr>
        <w:rFonts w:ascii="Arial" w:hAnsi="Arial" w:hint="default"/>
      </w:rPr>
    </w:lvl>
    <w:lvl w:ilvl="2" w:tplc="374EF26C">
      <w:start w:val="1"/>
      <w:numFmt w:val="bullet"/>
      <w:lvlText w:val="•"/>
      <w:lvlJc w:val="left"/>
      <w:pPr>
        <w:tabs>
          <w:tab w:val="num" w:pos="2160"/>
        </w:tabs>
        <w:ind w:left="2160" w:hanging="360"/>
      </w:pPr>
      <w:rPr>
        <w:rFonts w:ascii="Arial" w:hAnsi="Arial" w:hint="default"/>
      </w:rPr>
    </w:lvl>
    <w:lvl w:ilvl="3" w:tplc="B1743900" w:tentative="1">
      <w:start w:val="1"/>
      <w:numFmt w:val="bullet"/>
      <w:lvlText w:val="•"/>
      <w:lvlJc w:val="left"/>
      <w:pPr>
        <w:tabs>
          <w:tab w:val="num" w:pos="2880"/>
        </w:tabs>
        <w:ind w:left="2880" w:hanging="360"/>
      </w:pPr>
      <w:rPr>
        <w:rFonts w:ascii="Arial" w:hAnsi="Arial" w:hint="default"/>
      </w:rPr>
    </w:lvl>
    <w:lvl w:ilvl="4" w:tplc="1786DCD6" w:tentative="1">
      <w:start w:val="1"/>
      <w:numFmt w:val="bullet"/>
      <w:lvlText w:val="•"/>
      <w:lvlJc w:val="left"/>
      <w:pPr>
        <w:tabs>
          <w:tab w:val="num" w:pos="3600"/>
        </w:tabs>
        <w:ind w:left="3600" w:hanging="360"/>
      </w:pPr>
      <w:rPr>
        <w:rFonts w:ascii="Arial" w:hAnsi="Arial" w:hint="default"/>
      </w:rPr>
    </w:lvl>
    <w:lvl w:ilvl="5" w:tplc="A6244570" w:tentative="1">
      <w:start w:val="1"/>
      <w:numFmt w:val="bullet"/>
      <w:lvlText w:val="•"/>
      <w:lvlJc w:val="left"/>
      <w:pPr>
        <w:tabs>
          <w:tab w:val="num" w:pos="4320"/>
        </w:tabs>
        <w:ind w:left="4320" w:hanging="360"/>
      </w:pPr>
      <w:rPr>
        <w:rFonts w:ascii="Arial" w:hAnsi="Arial" w:hint="default"/>
      </w:rPr>
    </w:lvl>
    <w:lvl w:ilvl="6" w:tplc="644042A8" w:tentative="1">
      <w:start w:val="1"/>
      <w:numFmt w:val="bullet"/>
      <w:lvlText w:val="•"/>
      <w:lvlJc w:val="left"/>
      <w:pPr>
        <w:tabs>
          <w:tab w:val="num" w:pos="5040"/>
        </w:tabs>
        <w:ind w:left="5040" w:hanging="360"/>
      </w:pPr>
      <w:rPr>
        <w:rFonts w:ascii="Arial" w:hAnsi="Arial" w:hint="default"/>
      </w:rPr>
    </w:lvl>
    <w:lvl w:ilvl="7" w:tplc="96EA1CF2" w:tentative="1">
      <w:start w:val="1"/>
      <w:numFmt w:val="bullet"/>
      <w:lvlText w:val="•"/>
      <w:lvlJc w:val="left"/>
      <w:pPr>
        <w:tabs>
          <w:tab w:val="num" w:pos="5760"/>
        </w:tabs>
        <w:ind w:left="5760" w:hanging="360"/>
      </w:pPr>
      <w:rPr>
        <w:rFonts w:ascii="Arial" w:hAnsi="Arial" w:hint="default"/>
      </w:rPr>
    </w:lvl>
    <w:lvl w:ilvl="8" w:tplc="D03E9A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B31FED"/>
    <w:multiLevelType w:val="hybridMultilevel"/>
    <w:tmpl w:val="DEE8FFDA"/>
    <w:lvl w:ilvl="0" w:tplc="1BD29D56">
      <w:start w:val="1"/>
      <w:numFmt w:val="bullet"/>
      <w:lvlText w:val="•"/>
      <w:lvlJc w:val="left"/>
      <w:pPr>
        <w:tabs>
          <w:tab w:val="num" w:pos="720"/>
        </w:tabs>
        <w:ind w:left="720" w:hanging="360"/>
      </w:pPr>
      <w:rPr>
        <w:rFonts w:ascii="Arial" w:hAnsi="Arial" w:hint="default"/>
      </w:rPr>
    </w:lvl>
    <w:lvl w:ilvl="1" w:tplc="7F92A722" w:tentative="1">
      <w:start w:val="1"/>
      <w:numFmt w:val="bullet"/>
      <w:lvlText w:val="•"/>
      <w:lvlJc w:val="left"/>
      <w:pPr>
        <w:tabs>
          <w:tab w:val="num" w:pos="1440"/>
        </w:tabs>
        <w:ind w:left="1440" w:hanging="360"/>
      </w:pPr>
      <w:rPr>
        <w:rFonts w:ascii="Arial" w:hAnsi="Arial" w:hint="default"/>
      </w:rPr>
    </w:lvl>
    <w:lvl w:ilvl="2" w:tplc="44EED242" w:tentative="1">
      <w:start w:val="1"/>
      <w:numFmt w:val="bullet"/>
      <w:lvlText w:val="•"/>
      <w:lvlJc w:val="left"/>
      <w:pPr>
        <w:tabs>
          <w:tab w:val="num" w:pos="2160"/>
        </w:tabs>
        <w:ind w:left="2160" w:hanging="360"/>
      </w:pPr>
      <w:rPr>
        <w:rFonts w:ascii="Arial" w:hAnsi="Arial" w:hint="default"/>
      </w:rPr>
    </w:lvl>
    <w:lvl w:ilvl="3" w:tplc="C4AC90DA" w:tentative="1">
      <w:start w:val="1"/>
      <w:numFmt w:val="bullet"/>
      <w:lvlText w:val="•"/>
      <w:lvlJc w:val="left"/>
      <w:pPr>
        <w:tabs>
          <w:tab w:val="num" w:pos="2880"/>
        </w:tabs>
        <w:ind w:left="2880" w:hanging="360"/>
      </w:pPr>
      <w:rPr>
        <w:rFonts w:ascii="Arial" w:hAnsi="Arial" w:hint="default"/>
      </w:rPr>
    </w:lvl>
    <w:lvl w:ilvl="4" w:tplc="73BECEA2" w:tentative="1">
      <w:start w:val="1"/>
      <w:numFmt w:val="bullet"/>
      <w:lvlText w:val="•"/>
      <w:lvlJc w:val="left"/>
      <w:pPr>
        <w:tabs>
          <w:tab w:val="num" w:pos="3600"/>
        </w:tabs>
        <w:ind w:left="3600" w:hanging="360"/>
      </w:pPr>
      <w:rPr>
        <w:rFonts w:ascii="Arial" w:hAnsi="Arial" w:hint="default"/>
      </w:rPr>
    </w:lvl>
    <w:lvl w:ilvl="5" w:tplc="BEDC77E0" w:tentative="1">
      <w:start w:val="1"/>
      <w:numFmt w:val="bullet"/>
      <w:lvlText w:val="•"/>
      <w:lvlJc w:val="left"/>
      <w:pPr>
        <w:tabs>
          <w:tab w:val="num" w:pos="4320"/>
        </w:tabs>
        <w:ind w:left="4320" w:hanging="360"/>
      </w:pPr>
      <w:rPr>
        <w:rFonts w:ascii="Arial" w:hAnsi="Arial" w:hint="default"/>
      </w:rPr>
    </w:lvl>
    <w:lvl w:ilvl="6" w:tplc="3D1A599E" w:tentative="1">
      <w:start w:val="1"/>
      <w:numFmt w:val="bullet"/>
      <w:lvlText w:val="•"/>
      <w:lvlJc w:val="left"/>
      <w:pPr>
        <w:tabs>
          <w:tab w:val="num" w:pos="5040"/>
        </w:tabs>
        <w:ind w:left="5040" w:hanging="360"/>
      </w:pPr>
      <w:rPr>
        <w:rFonts w:ascii="Arial" w:hAnsi="Arial" w:hint="default"/>
      </w:rPr>
    </w:lvl>
    <w:lvl w:ilvl="7" w:tplc="9056997C" w:tentative="1">
      <w:start w:val="1"/>
      <w:numFmt w:val="bullet"/>
      <w:lvlText w:val="•"/>
      <w:lvlJc w:val="left"/>
      <w:pPr>
        <w:tabs>
          <w:tab w:val="num" w:pos="5760"/>
        </w:tabs>
        <w:ind w:left="5760" w:hanging="360"/>
      </w:pPr>
      <w:rPr>
        <w:rFonts w:ascii="Arial" w:hAnsi="Arial" w:hint="default"/>
      </w:rPr>
    </w:lvl>
    <w:lvl w:ilvl="8" w:tplc="9CB694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441DB"/>
    <w:multiLevelType w:val="hybridMultilevel"/>
    <w:tmpl w:val="780AB7A2"/>
    <w:lvl w:ilvl="0" w:tplc="7574866A">
      <w:start w:val="1"/>
      <w:numFmt w:val="bullet"/>
      <w:lvlText w:val="•"/>
      <w:lvlJc w:val="left"/>
      <w:pPr>
        <w:tabs>
          <w:tab w:val="num" w:pos="720"/>
        </w:tabs>
        <w:ind w:left="720" w:hanging="360"/>
      </w:pPr>
      <w:rPr>
        <w:rFonts w:ascii="Arial" w:hAnsi="Arial" w:hint="default"/>
      </w:rPr>
    </w:lvl>
    <w:lvl w:ilvl="1" w:tplc="0B22619C">
      <w:numFmt w:val="bullet"/>
      <w:lvlText w:val="–"/>
      <w:lvlJc w:val="left"/>
      <w:pPr>
        <w:tabs>
          <w:tab w:val="num" w:pos="1440"/>
        </w:tabs>
        <w:ind w:left="1440" w:hanging="360"/>
      </w:pPr>
      <w:rPr>
        <w:rFonts w:ascii="Arial" w:hAnsi="Arial" w:hint="default"/>
      </w:rPr>
    </w:lvl>
    <w:lvl w:ilvl="2" w:tplc="39C45D86">
      <w:numFmt w:val="bullet"/>
      <w:lvlText w:val="•"/>
      <w:lvlJc w:val="left"/>
      <w:pPr>
        <w:tabs>
          <w:tab w:val="num" w:pos="2160"/>
        </w:tabs>
        <w:ind w:left="2160" w:hanging="360"/>
      </w:pPr>
      <w:rPr>
        <w:rFonts w:ascii="Arial" w:hAnsi="Arial" w:hint="default"/>
      </w:rPr>
    </w:lvl>
    <w:lvl w:ilvl="3" w:tplc="5BA2C92A">
      <w:numFmt w:val="bullet"/>
      <w:lvlText w:val="–"/>
      <w:lvlJc w:val="left"/>
      <w:pPr>
        <w:tabs>
          <w:tab w:val="num" w:pos="2880"/>
        </w:tabs>
        <w:ind w:left="2880" w:hanging="360"/>
      </w:pPr>
      <w:rPr>
        <w:rFonts w:ascii="Arial" w:hAnsi="Arial" w:hint="default"/>
      </w:rPr>
    </w:lvl>
    <w:lvl w:ilvl="4" w:tplc="038E9E22" w:tentative="1">
      <w:start w:val="1"/>
      <w:numFmt w:val="bullet"/>
      <w:lvlText w:val="•"/>
      <w:lvlJc w:val="left"/>
      <w:pPr>
        <w:tabs>
          <w:tab w:val="num" w:pos="3600"/>
        </w:tabs>
        <w:ind w:left="3600" w:hanging="360"/>
      </w:pPr>
      <w:rPr>
        <w:rFonts w:ascii="Arial" w:hAnsi="Arial" w:hint="default"/>
      </w:rPr>
    </w:lvl>
    <w:lvl w:ilvl="5" w:tplc="23B8B064" w:tentative="1">
      <w:start w:val="1"/>
      <w:numFmt w:val="bullet"/>
      <w:lvlText w:val="•"/>
      <w:lvlJc w:val="left"/>
      <w:pPr>
        <w:tabs>
          <w:tab w:val="num" w:pos="4320"/>
        </w:tabs>
        <w:ind w:left="4320" w:hanging="360"/>
      </w:pPr>
      <w:rPr>
        <w:rFonts w:ascii="Arial" w:hAnsi="Arial" w:hint="default"/>
      </w:rPr>
    </w:lvl>
    <w:lvl w:ilvl="6" w:tplc="649ADF6C" w:tentative="1">
      <w:start w:val="1"/>
      <w:numFmt w:val="bullet"/>
      <w:lvlText w:val="•"/>
      <w:lvlJc w:val="left"/>
      <w:pPr>
        <w:tabs>
          <w:tab w:val="num" w:pos="5040"/>
        </w:tabs>
        <w:ind w:left="5040" w:hanging="360"/>
      </w:pPr>
      <w:rPr>
        <w:rFonts w:ascii="Arial" w:hAnsi="Arial" w:hint="default"/>
      </w:rPr>
    </w:lvl>
    <w:lvl w:ilvl="7" w:tplc="EBA6078E" w:tentative="1">
      <w:start w:val="1"/>
      <w:numFmt w:val="bullet"/>
      <w:lvlText w:val="•"/>
      <w:lvlJc w:val="left"/>
      <w:pPr>
        <w:tabs>
          <w:tab w:val="num" w:pos="5760"/>
        </w:tabs>
        <w:ind w:left="5760" w:hanging="360"/>
      </w:pPr>
      <w:rPr>
        <w:rFonts w:ascii="Arial" w:hAnsi="Arial" w:hint="default"/>
      </w:rPr>
    </w:lvl>
    <w:lvl w:ilvl="8" w:tplc="1F6854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A71A5D"/>
    <w:multiLevelType w:val="hybridMultilevel"/>
    <w:tmpl w:val="0BAE89EC"/>
    <w:lvl w:ilvl="0" w:tplc="997A867E">
      <w:start w:val="1"/>
      <w:numFmt w:val="bullet"/>
      <w:lvlText w:val="•"/>
      <w:lvlJc w:val="left"/>
      <w:pPr>
        <w:tabs>
          <w:tab w:val="num" w:pos="720"/>
        </w:tabs>
        <w:ind w:left="720" w:hanging="360"/>
      </w:pPr>
      <w:rPr>
        <w:rFonts w:ascii="Arial" w:hAnsi="Arial" w:hint="default"/>
      </w:rPr>
    </w:lvl>
    <w:lvl w:ilvl="1" w:tplc="13AACADC" w:tentative="1">
      <w:start w:val="1"/>
      <w:numFmt w:val="bullet"/>
      <w:lvlText w:val="•"/>
      <w:lvlJc w:val="left"/>
      <w:pPr>
        <w:tabs>
          <w:tab w:val="num" w:pos="1440"/>
        </w:tabs>
        <w:ind w:left="1440" w:hanging="360"/>
      </w:pPr>
      <w:rPr>
        <w:rFonts w:ascii="Arial" w:hAnsi="Arial" w:hint="default"/>
      </w:rPr>
    </w:lvl>
    <w:lvl w:ilvl="2" w:tplc="F640B860" w:tentative="1">
      <w:start w:val="1"/>
      <w:numFmt w:val="bullet"/>
      <w:lvlText w:val="•"/>
      <w:lvlJc w:val="left"/>
      <w:pPr>
        <w:tabs>
          <w:tab w:val="num" w:pos="2160"/>
        </w:tabs>
        <w:ind w:left="2160" w:hanging="360"/>
      </w:pPr>
      <w:rPr>
        <w:rFonts w:ascii="Arial" w:hAnsi="Arial" w:hint="default"/>
      </w:rPr>
    </w:lvl>
    <w:lvl w:ilvl="3" w:tplc="CA7A3948" w:tentative="1">
      <w:start w:val="1"/>
      <w:numFmt w:val="bullet"/>
      <w:lvlText w:val="•"/>
      <w:lvlJc w:val="left"/>
      <w:pPr>
        <w:tabs>
          <w:tab w:val="num" w:pos="2880"/>
        </w:tabs>
        <w:ind w:left="2880" w:hanging="360"/>
      </w:pPr>
      <w:rPr>
        <w:rFonts w:ascii="Arial" w:hAnsi="Arial" w:hint="default"/>
      </w:rPr>
    </w:lvl>
    <w:lvl w:ilvl="4" w:tplc="E42AD8AE" w:tentative="1">
      <w:start w:val="1"/>
      <w:numFmt w:val="bullet"/>
      <w:lvlText w:val="•"/>
      <w:lvlJc w:val="left"/>
      <w:pPr>
        <w:tabs>
          <w:tab w:val="num" w:pos="3600"/>
        </w:tabs>
        <w:ind w:left="3600" w:hanging="360"/>
      </w:pPr>
      <w:rPr>
        <w:rFonts w:ascii="Arial" w:hAnsi="Arial" w:hint="default"/>
      </w:rPr>
    </w:lvl>
    <w:lvl w:ilvl="5" w:tplc="36E69F12" w:tentative="1">
      <w:start w:val="1"/>
      <w:numFmt w:val="bullet"/>
      <w:lvlText w:val="•"/>
      <w:lvlJc w:val="left"/>
      <w:pPr>
        <w:tabs>
          <w:tab w:val="num" w:pos="4320"/>
        </w:tabs>
        <w:ind w:left="4320" w:hanging="360"/>
      </w:pPr>
      <w:rPr>
        <w:rFonts w:ascii="Arial" w:hAnsi="Arial" w:hint="default"/>
      </w:rPr>
    </w:lvl>
    <w:lvl w:ilvl="6" w:tplc="0DEC95B4" w:tentative="1">
      <w:start w:val="1"/>
      <w:numFmt w:val="bullet"/>
      <w:lvlText w:val="•"/>
      <w:lvlJc w:val="left"/>
      <w:pPr>
        <w:tabs>
          <w:tab w:val="num" w:pos="5040"/>
        </w:tabs>
        <w:ind w:left="5040" w:hanging="360"/>
      </w:pPr>
      <w:rPr>
        <w:rFonts w:ascii="Arial" w:hAnsi="Arial" w:hint="default"/>
      </w:rPr>
    </w:lvl>
    <w:lvl w:ilvl="7" w:tplc="C98218B2" w:tentative="1">
      <w:start w:val="1"/>
      <w:numFmt w:val="bullet"/>
      <w:lvlText w:val="•"/>
      <w:lvlJc w:val="left"/>
      <w:pPr>
        <w:tabs>
          <w:tab w:val="num" w:pos="5760"/>
        </w:tabs>
        <w:ind w:left="5760" w:hanging="360"/>
      </w:pPr>
      <w:rPr>
        <w:rFonts w:ascii="Arial" w:hAnsi="Arial" w:hint="default"/>
      </w:rPr>
    </w:lvl>
    <w:lvl w:ilvl="8" w:tplc="A3044D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1F6609"/>
    <w:multiLevelType w:val="hybridMultilevel"/>
    <w:tmpl w:val="5EF8CD96"/>
    <w:lvl w:ilvl="0" w:tplc="8D3E0E16">
      <w:start w:val="1"/>
      <w:numFmt w:val="bullet"/>
      <w:lvlText w:val="•"/>
      <w:lvlJc w:val="left"/>
      <w:pPr>
        <w:tabs>
          <w:tab w:val="num" w:pos="720"/>
        </w:tabs>
        <w:ind w:left="720" w:hanging="360"/>
      </w:pPr>
      <w:rPr>
        <w:rFonts w:ascii="Arial" w:hAnsi="Arial" w:hint="default"/>
      </w:rPr>
    </w:lvl>
    <w:lvl w:ilvl="1" w:tplc="C962559E" w:tentative="1">
      <w:start w:val="1"/>
      <w:numFmt w:val="bullet"/>
      <w:lvlText w:val="•"/>
      <w:lvlJc w:val="left"/>
      <w:pPr>
        <w:tabs>
          <w:tab w:val="num" w:pos="1440"/>
        </w:tabs>
        <w:ind w:left="1440" w:hanging="360"/>
      </w:pPr>
      <w:rPr>
        <w:rFonts w:ascii="Arial" w:hAnsi="Arial" w:hint="default"/>
      </w:rPr>
    </w:lvl>
    <w:lvl w:ilvl="2" w:tplc="F69C70A4" w:tentative="1">
      <w:start w:val="1"/>
      <w:numFmt w:val="bullet"/>
      <w:lvlText w:val="•"/>
      <w:lvlJc w:val="left"/>
      <w:pPr>
        <w:tabs>
          <w:tab w:val="num" w:pos="2160"/>
        </w:tabs>
        <w:ind w:left="2160" w:hanging="360"/>
      </w:pPr>
      <w:rPr>
        <w:rFonts w:ascii="Arial" w:hAnsi="Arial" w:hint="default"/>
      </w:rPr>
    </w:lvl>
    <w:lvl w:ilvl="3" w:tplc="B678868E" w:tentative="1">
      <w:start w:val="1"/>
      <w:numFmt w:val="bullet"/>
      <w:lvlText w:val="•"/>
      <w:lvlJc w:val="left"/>
      <w:pPr>
        <w:tabs>
          <w:tab w:val="num" w:pos="2880"/>
        </w:tabs>
        <w:ind w:left="2880" w:hanging="360"/>
      </w:pPr>
      <w:rPr>
        <w:rFonts w:ascii="Arial" w:hAnsi="Arial" w:hint="default"/>
      </w:rPr>
    </w:lvl>
    <w:lvl w:ilvl="4" w:tplc="97CA98FC" w:tentative="1">
      <w:start w:val="1"/>
      <w:numFmt w:val="bullet"/>
      <w:lvlText w:val="•"/>
      <w:lvlJc w:val="left"/>
      <w:pPr>
        <w:tabs>
          <w:tab w:val="num" w:pos="3600"/>
        </w:tabs>
        <w:ind w:left="3600" w:hanging="360"/>
      </w:pPr>
      <w:rPr>
        <w:rFonts w:ascii="Arial" w:hAnsi="Arial" w:hint="default"/>
      </w:rPr>
    </w:lvl>
    <w:lvl w:ilvl="5" w:tplc="930CBFBC" w:tentative="1">
      <w:start w:val="1"/>
      <w:numFmt w:val="bullet"/>
      <w:lvlText w:val="•"/>
      <w:lvlJc w:val="left"/>
      <w:pPr>
        <w:tabs>
          <w:tab w:val="num" w:pos="4320"/>
        </w:tabs>
        <w:ind w:left="4320" w:hanging="360"/>
      </w:pPr>
      <w:rPr>
        <w:rFonts w:ascii="Arial" w:hAnsi="Arial" w:hint="default"/>
      </w:rPr>
    </w:lvl>
    <w:lvl w:ilvl="6" w:tplc="2092DF12" w:tentative="1">
      <w:start w:val="1"/>
      <w:numFmt w:val="bullet"/>
      <w:lvlText w:val="•"/>
      <w:lvlJc w:val="left"/>
      <w:pPr>
        <w:tabs>
          <w:tab w:val="num" w:pos="5040"/>
        </w:tabs>
        <w:ind w:left="5040" w:hanging="360"/>
      </w:pPr>
      <w:rPr>
        <w:rFonts w:ascii="Arial" w:hAnsi="Arial" w:hint="default"/>
      </w:rPr>
    </w:lvl>
    <w:lvl w:ilvl="7" w:tplc="6652E756" w:tentative="1">
      <w:start w:val="1"/>
      <w:numFmt w:val="bullet"/>
      <w:lvlText w:val="•"/>
      <w:lvlJc w:val="left"/>
      <w:pPr>
        <w:tabs>
          <w:tab w:val="num" w:pos="5760"/>
        </w:tabs>
        <w:ind w:left="5760" w:hanging="360"/>
      </w:pPr>
      <w:rPr>
        <w:rFonts w:ascii="Arial" w:hAnsi="Arial" w:hint="default"/>
      </w:rPr>
    </w:lvl>
    <w:lvl w:ilvl="8" w:tplc="67CEC93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4C15FC"/>
    <w:multiLevelType w:val="hybridMultilevel"/>
    <w:tmpl w:val="27C2A8CE"/>
    <w:lvl w:ilvl="0" w:tplc="8A14C6B8">
      <w:start w:val="1"/>
      <w:numFmt w:val="bullet"/>
      <w:lvlText w:val="•"/>
      <w:lvlJc w:val="left"/>
      <w:pPr>
        <w:tabs>
          <w:tab w:val="num" w:pos="720"/>
        </w:tabs>
        <w:ind w:left="720" w:hanging="360"/>
      </w:pPr>
      <w:rPr>
        <w:rFonts w:ascii="Arial" w:hAnsi="Arial" w:hint="default"/>
      </w:rPr>
    </w:lvl>
    <w:lvl w:ilvl="1" w:tplc="09AC5F8C" w:tentative="1">
      <w:start w:val="1"/>
      <w:numFmt w:val="bullet"/>
      <w:lvlText w:val="•"/>
      <w:lvlJc w:val="left"/>
      <w:pPr>
        <w:tabs>
          <w:tab w:val="num" w:pos="1440"/>
        </w:tabs>
        <w:ind w:left="1440" w:hanging="360"/>
      </w:pPr>
      <w:rPr>
        <w:rFonts w:ascii="Arial" w:hAnsi="Arial" w:hint="default"/>
      </w:rPr>
    </w:lvl>
    <w:lvl w:ilvl="2" w:tplc="13D05CF6" w:tentative="1">
      <w:start w:val="1"/>
      <w:numFmt w:val="bullet"/>
      <w:lvlText w:val="•"/>
      <w:lvlJc w:val="left"/>
      <w:pPr>
        <w:tabs>
          <w:tab w:val="num" w:pos="2160"/>
        </w:tabs>
        <w:ind w:left="2160" w:hanging="360"/>
      </w:pPr>
      <w:rPr>
        <w:rFonts w:ascii="Arial" w:hAnsi="Arial" w:hint="default"/>
      </w:rPr>
    </w:lvl>
    <w:lvl w:ilvl="3" w:tplc="A9409516" w:tentative="1">
      <w:start w:val="1"/>
      <w:numFmt w:val="bullet"/>
      <w:lvlText w:val="•"/>
      <w:lvlJc w:val="left"/>
      <w:pPr>
        <w:tabs>
          <w:tab w:val="num" w:pos="2880"/>
        </w:tabs>
        <w:ind w:left="2880" w:hanging="360"/>
      </w:pPr>
      <w:rPr>
        <w:rFonts w:ascii="Arial" w:hAnsi="Arial" w:hint="default"/>
      </w:rPr>
    </w:lvl>
    <w:lvl w:ilvl="4" w:tplc="FAD66756" w:tentative="1">
      <w:start w:val="1"/>
      <w:numFmt w:val="bullet"/>
      <w:lvlText w:val="•"/>
      <w:lvlJc w:val="left"/>
      <w:pPr>
        <w:tabs>
          <w:tab w:val="num" w:pos="3600"/>
        </w:tabs>
        <w:ind w:left="3600" w:hanging="360"/>
      </w:pPr>
      <w:rPr>
        <w:rFonts w:ascii="Arial" w:hAnsi="Arial" w:hint="default"/>
      </w:rPr>
    </w:lvl>
    <w:lvl w:ilvl="5" w:tplc="EB3AB1A8" w:tentative="1">
      <w:start w:val="1"/>
      <w:numFmt w:val="bullet"/>
      <w:lvlText w:val="•"/>
      <w:lvlJc w:val="left"/>
      <w:pPr>
        <w:tabs>
          <w:tab w:val="num" w:pos="4320"/>
        </w:tabs>
        <w:ind w:left="4320" w:hanging="360"/>
      </w:pPr>
      <w:rPr>
        <w:rFonts w:ascii="Arial" w:hAnsi="Arial" w:hint="default"/>
      </w:rPr>
    </w:lvl>
    <w:lvl w:ilvl="6" w:tplc="14D463DE" w:tentative="1">
      <w:start w:val="1"/>
      <w:numFmt w:val="bullet"/>
      <w:lvlText w:val="•"/>
      <w:lvlJc w:val="left"/>
      <w:pPr>
        <w:tabs>
          <w:tab w:val="num" w:pos="5040"/>
        </w:tabs>
        <w:ind w:left="5040" w:hanging="360"/>
      </w:pPr>
      <w:rPr>
        <w:rFonts w:ascii="Arial" w:hAnsi="Arial" w:hint="default"/>
      </w:rPr>
    </w:lvl>
    <w:lvl w:ilvl="7" w:tplc="B948858E" w:tentative="1">
      <w:start w:val="1"/>
      <w:numFmt w:val="bullet"/>
      <w:lvlText w:val="•"/>
      <w:lvlJc w:val="left"/>
      <w:pPr>
        <w:tabs>
          <w:tab w:val="num" w:pos="5760"/>
        </w:tabs>
        <w:ind w:left="5760" w:hanging="360"/>
      </w:pPr>
      <w:rPr>
        <w:rFonts w:ascii="Arial" w:hAnsi="Arial" w:hint="default"/>
      </w:rPr>
    </w:lvl>
    <w:lvl w:ilvl="8" w:tplc="0F64B8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60181F"/>
    <w:multiLevelType w:val="hybridMultilevel"/>
    <w:tmpl w:val="44E8DCB4"/>
    <w:lvl w:ilvl="0" w:tplc="8788DC84">
      <w:start w:val="1"/>
      <w:numFmt w:val="bullet"/>
      <w:lvlText w:val="•"/>
      <w:lvlJc w:val="left"/>
      <w:pPr>
        <w:tabs>
          <w:tab w:val="num" w:pos="720"/>
        </w:tabs>
        <w:ind w:left="720" w:hanging="360"/>
      </w:pPr>
      <w:rPr>
        <w:rFonts w:ascii="Arial" w:hAnsi="Arial" w:hint="default"/>
      </w:rPr>
    </w:lvl>
    <w:lvl w:ilvl="1" w:tplc="41D614A2">
      <w:start w:val="1"/>
      <w:numFmt w:val="bullet"/>
      <w:lvlText w:val="•"/>
      <w:lvlJc w:val="left"/>
      <w:pPr>
        <w:tabs>
          <w:tab w:val="num" w:pos="1440"/>
        </w:tabs>
        <w:ind w:left="1440" w:hanging="360"/>
      </w:pPr>
      <w:rPr>
        <w:rFonts w:ascii="Arial" w:hAnsi="Arial" w:hint="default"/>
      </w:rPr>
    </w:lvl>
    <w:lvl w:ilvl="2" w:tplc="DE1A119E">
      <w:numFmt w:val="bullet"/>
      <w:lvlText w:val="•"/>
      <w:lvlJc w:val="left"/>
      <w:pPr>
        <w:tabs>
          <w:tab w:val="num" w:pos="2160"/>
        </w:tabs>
        <w:ind w:left="2160" w:hanging="360"/>
      </w:pPr>
      <w:rPr>
        <w:rFonts w:ascii="Arial" w:hAnsi="Arial" w:hint="default"/>
      </w:rPr>
    </w:lvl>
    <w:lvl w:ilvl="3" w:tplc="49E4007C">
      <w:numFmt w:val="bullet"/>
      <w:lvlText w:val="–"/>
      <w:lvlJc w:val="left"/>
      <w:pPr>
        <w:tabs>
          <w:tab w:val="num" w:pos="2880"/>
        </w:tabs>
        <w:ind w:left="2880" w:hanging="360"/>
      </w:pPr>
      <w:rPr>
        <w:rFonts w:ascii="Arial" w:hAnsi="Arial" w:hint="default"/>
      </w:rPr>
    </w:lvl>
    <w:lvl w:ilvl="4" w:tplc="D31C8DE6" w:tentative="1">
      <w:start w:val="1"/>
      <w:numFmt w:val="bullet"/>
      <w:lvlText w:val="•"/>
      <w:lvlJc w:val="left"/>
      <w:pPr>
        <w:tabs>
          <w:tab w:val="num" w:pos="3600"/>
        </w:tabs>
        <w:ind w:left="3600" w:hanging="360"/>
      </w:pPr>
      <w:rPr>
        <w:rFonts w:ascii="Arial" w:hAnsi="Arial" w:hint="default"/>
      </w:rPr>
    </w:lvl>
    <w:lvl w:ilvl="5" w:tplc="3176E610" w:tentative="1">
      <w:start w:val="1"/>
      <w:numFmt w:val="bullet"/>
      <w:lvlText w:val="•"/>
      <w:lvlJc w:val="left"/>
      <w:pPr>
        <w:tabs>
          <w:tab w:val="num" w:pos="4320"/>
        </w:tabs>
        <w:ind w:left="4320" w:hanging="360"/>
      </w:pPr>
      <w:rPr>
        <w:rFonts w:ascii="Arial" w:hAnsi="Arial" w:hint="default"/>
      </w:rPr>
    </w:lvl>
    <w:lvl w:ilvl="6" w:tplc="B2E8EEBE" w:tentative="1">
      <w:start w:val="1"/>
      <w:numFmt w:val="bullet"/>
      <w:lvlText w:val="•"/>
      <w:lvlJc w:val="left"/>
      <w:pPr>
        <w:tabs>
          <w:tab w:val="num" w:pos="5040"/>
        </w:tabs>
        <w:ind w:left="5040" w:hanging="360"/>
      </w:pPr>
      <w:rPr>
        <w:rFonts w:ascii="Arial" w:hAnsi="Arial" w:hint="default"/>
      </w:rPr>
    </w:lvl>
    <w:lvl w:ilvl="7" w:tplc="7A78B70E" w:tentative="1">
      <w:start w:val="1"/>
      <w:numFmt w:val="bullet"/>
      <w:lvlText w:val="•"/>
      <w:lvlJc w:val="left"/>
      <w:pPr>
        <w:tabs>
          <w:tab w:val="num" w:pos="5760"/>
        </w:tabs>
        <w:ind w:left="5760" w:hanging="360"/>
      </w:pPr>
      <w:rPr>
        <w:rFonts w:ascii="Arial" w:hAnsi="Arial" w:hint="default"/>
      </w:rPr>
    </w:lvl>
    <w:lvl w:ilvl="8" w:tplc="2EB2F1A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6D45D6"/>
    <w:multiLevelType w:val="hybridMultilevel"/>
    <w:tmpl w:val="F138A9EA"/>
    <w:lvl w:ilvl="0" w:tplc="1E863DA2">
      <w:start w:val="1"/>
      <w:numFmt w:val="bullet"/>
      <w:lvlText w:val="•"/>
      <w:lvlJc w:val="left"/>
      <w:pPr>
        <w:tabs>
          <w:tab w:val="num" w:pos="720"/>
        </w:tabs>
        <w:ind w:left="720" w:hanging="360"/>
      </w:pPr>
      <w:rPr>
        <w:rFonts w:ascii="Arial" w:hAnsi="Arial" w:hint="default"/>
      </w:rPr>
    </w:lvl>
    <w:lvl w:ilvl="1" w:tplc="E8DE205C">
      <w:start w:val="1519"/>
      <w:numFmt w:val="bullet"/>
      <w:lvlText w:val="–"/>
      <w:lvlJc w:val="left"/>
      <w:pPr>
        <w:tabs>
          <w:tab w:val="num" w:pos="1440"/>
        </w:tabs>
        <w:ind w:left="1440" w:hanging="360"/>
      </w:pPr>
      <w:rPr>
        <w:rFonts w:ascii="Arial" w:hAnsi="Arial" w:hint="default"/>
      </w:rPr>
    </w:lvl>
    <w:lvl w:ilvl="2" w:tplc="E146DA9C">
      <w:start w:val="1519"/>
      <w:numFmt w:val="bullet"/>
      <w:lvlText w:val="•"/>
      <w:lvlJc w:val="left"/>
      <w:pPr>
        <w:tabs>
          <w:tab w:val="num" w:pos="2160"/>
        </w:tabs>
        <w:ind w:left="2160" w:hanging="360"/>
      </w:pPr>
      <w:rPr>
        <w:rFonts w:ascii="Arial" w:hAnsi="Arial" w:hint="default"/>
      </w:rPr>
    </w:lvl>
    <w:lvl w:ilvl="3" w:tplc="3BD81D42">
      <w:start w:val="1519"/>
      <w:numFmt w:val="bullet"/>
      <w:lvlText w:val="–"/>
      <w:lvlJc w:val="left"/>
      <w:pPr>
        <w:tabs>
          <w:tab w:val="num" w:pos="2880"/>
        </w:tabs>
        <w:ind w:left="2880" w:hanging="360"/>
      </w:pPr>
      <w:rPr>
        <w:rFonts w:ascii="Arial" w:hAnsi="Arial" w:hint="default"/>
      </w:rPr>
    </w:lvl>
    <w:lvl w:ilvl="4" w:tplc="E44CE662" w:tentative="1">
      <w:start w:val="1"/>
      <w:numFmt w:val="bullet"/>
      <w:lvlText w:val="•"/>
      <w:lvlJc w:val="left"/>
      <w:pPr>
        <w:tabs>
          <w:tab w:val="num" w:pos="3600"/>
        </w:tabs>
        <w:ind w:left="3600" w:hanging="360"/>
      </w:pPr>
      <w:rPr>
        <w:rFonts w:ascii="Arial" w:hAnsi="Arial" w:hint="default"/>
      </w:rPr>
    </w:lvl>
    <w:lvl w:ilvl="5" w:tplc="E0329696" w:tentative="1">
      <w:start w:val="1"/>
      <w:numFmt w:val="bullet"/>
      <w:lvlText w:val="•"/>
      <w:lvlJc w:val="left"/>
      <w:pPr>
        <w:tabs>
          <w:tab w:val="num" w:pos="4320"/>
        </w:tabs>
        <w:ind w:left="4320" w:hanging="360"/>
      </w:pPr>
      <w:rPr>
        <w:rFonts w:ascii="Arial" w:hAnsi="Arial" w:hint="default"/>
      </w:rPr>
    </w:lvl>
    <w:lvl w:ilvl="6" w:tplc="A4500B38" w:tentative="1">
      <w:start w:val="1"/>
      <w:numFmt w:val="bullet"/>
      <w:lvlText w:val="•"/>
      <w:lvlJc w:val="left"/>
      <w:pPr>
        <w:tabs>
          <w:tab w:val="num" w:pos="5040"/>
        </w:tabs>
        <w:ind w:left="5040" w:hanging="360"/>
      </w:pPr>
      <w:rPr>
        <w:rFonts w:ascii="Arial" w:hAnsi="Arial" w:hint="default"/>
      </w:rPr>
    </w:lvl>
    <w:lvl w:ilvl="7" w:tplc="C2720C1E" w:tentative="1">
      <w:start w:val="1"/>
      <w:numFmt w:val="bullet"/>
      <w:lvlText w:val="•"/>
      <w:lvlJc w:val="left"/>
      <w:pPr>
        <w:tabs>
          <w:tab w:val="num" w:pos="5760"/>
        </w:tabs>
        <w:ind w:left="5760" w:hanging="360"/>
      </w:pPr>
      <w:rPr>
        <w:rFonts w:ascii="Arial" w:hAnsi="Arial" w:hint="default"/>
      </w:rPr>
    </w:lvl>
    <w:lvl w:ilvl="8" w:tplc="377297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C03015"/>
    <w:multiLevelType w:val="hybridMultilevel"/>
    <w:tmpl w:val="C72EC694"/>
    <w:lvl w:ilvl="0" w:tplc="AB2AFA92">
      <w:start w:val="1"/>
      <w:numFmt w:val="bullet"/>
      <w:lvlText w:val="•"/>
      <w:lvlJc w:val="left"/>
      <w:pPr>
        <w:tabs>
          <w:tab w:val="num" w:pos="720"/>
        </w:tabs>
        <w:ind w:left="720" w:hanging="360"/>
      </w:pPr>
      <w:rPr>
        <w:rFonts w:ascii="Arial" w:hAnsi="Arial" w:hint="default"/>
      </w:rPr>
    </w:lvl>
    <w:lvl w:ilvl="1" w:tplc="75AE0E16">
      <w:numFmt w:val="bullet"/>
      <w:lvlText w:val="–"/>
      <w:lvlJc w:val="left"/>
      <w:pPr>
        <w:tabs>
          <w:tab w:val="num" w:pos="1440"/>
        </w:tabs>
        <w:ind w:left="1440" w:hanging="360"/>
      </w:pPr>
      <w:rPr>
        <w:rFonts w:ascii="Arial" w:hAnsi="Arial" w:hint="default"/>
      </w:rPr>
    </w:lvl>
    <w:lvl w:ilvl="2" w:tplc="ADE2429C">
      <w:numFmt w:val="bullet"/>
      <w:lvlText w:val="•"/>
      <w:lvlJc w:val="left"/>
      <w:pPr>
        <w:tabs>
          <w:tab w:val="num" w:pos="2160"/>
        </w:tabs>
        <w:ind w:left="2160" w:hanging="360"/>
      </w:pPr>
      <w:rPr>
        <w:rFonts w:ascii="Arial" w:hAnsi="Arial" w:hint="default"/>
      </w:rPr>
    </w:lvl>
    <w:lvl w:ilvl="3" w:tplc="B854E90E">
      <w:numFmt w:val="bullet"/>
      <w:lvlText w:val="–"/>
      <w:lvlJc w:val="left"/>
      <w:pPr>
        <w:tabs>
          <w:tab w:val="num" w:pos="2880"/>
        </w:tabs>
        <w:ind w:left="2880" w:hanging="360"/>
      </w:pPr>
      <w:rPr>
        <w:rFonts w:ascii="Arial" w:hAnsi="Arial" w:hint="default"/>
      </w:rPr>
    </w:lvl>
    <w:lvl w:ilvl="4" w:tplc="79346184">
      <w:start w:val="1"/>
      <w:numFmt w:val="bullet"/>
      <w:lvlText w:val="•"/>
      <w:lvlJc w:val="left"/>
      <w:pPr>
        <w:tabs>
          <w:tab w:val="num" w:pos="3600"/>
        </w:tabs>
        <w:ind w:left="3600" w:hanging="360"/>
      </w:pPr>
      <w:rPr>
        <w:rFonts w:ascii="Arial" w:hAnsi="Arial" w:hint="default"/>
      </w:rPr>
    </w:lvl>
    <w:lvl w:ilvl="5" w:tplc="63343822" w:tentative="1">
      <w:start w:val="1"/>
      <w:numFmt w:val="bullet"/>
      <w:lvlText w:val="•"/>
      <w:lvlJc w:val="left"/>
      <w:pPr>
        <w:tabs>
          <w:tab w:val="num" w:pos="4320"/>
        </w:tabs>
        <w:ind w:left="4320" w:hanging="360"/>
      </w:pPr>
      <w:rPr>
        <w:rFonts w:ascii="Arial" w:hAnsi="Arial" w:hint="default"/>
      </w:rPr>
    </w:lvl>
    <w:lvl w:ilvl="6" w:tplc="EBE0904E" w:tentative="1">
      <w:start w:val="1"/>
      <w:numFmt w:val="bullet"/>
      <w:lvlText w:val="•"/>
      <w:lvlJc w:val="left"/>
      <w:pPr>
        <w:tabs>
          <w:tab w:val="num" w:pos="5040"/>
        </w:tabs>
        <w:ind w:left="5040" w:hanging="360"/>
      </w:pPr>
      <w:rPr>
        <w:rFonts w:ascii="Arial" w:hAnsi="Arial" w:hint="default"/>
      </w:rPr>
    </w:lvl>
    <w:lvl w:ilvl="7" w:tplc="A2D0A2A8" w:tentative="1">
      <w:start w:val="1"/>
      <w:numFmt w:val="bullet"/>
      <w:lvlText w:val="•"/>
      <w:lvlJc w:val="left"/>
      <w:pPr>
        <w:tabs>
          <w:tab w:val="num" w:pos="5760"/>
        </w:tabs>
        <w:ind w:left="5760" w:hanging="360"/>
      </w:pPr>
      <w:rPr>
        <w:rFonts w:ascii="Arial" w:hAnsi="Arial" w:hint="default"/>
      </w:rPr>
    </w:lvl>
    <w:lvl w:ilvl="8" w:tplc="A00200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BA09DC"/>
    <w:multiLevelType w:val="hybridMultilevel"/>
    <w:tmpl w:val="D2ACC376"/>
    <w:lvl w:ilvl="0" w:tplc="25CC6CD8">
      <w:start w:val="1"/>
      <w:numFmt w:val="bullet"/>
      <w:lvlText w:val="•"/>
      <w:lvlJc w:val="left"/>
      <w:pPr>
        <w:tabs>
          <w:tab w:val="num" w:pos="720"/>
        </w:tabs>
        <w:ind w:left="720" w:hanging="360"/>
      </w:pPr>
      <w:rPr>
        <w:rFonts w:ascii="Arial" w:hAnsi="Arial" w:hint="default"/>
      </w:rPr>
    </w:lvl>
    <w:lvl w:ilvl="1" w:tplc="F6720256" w:tentative="1">
      <w:start w:val="1"/>
      <w:numFmt w:val="bullet"/>
      <w:lvlText w:val="•"/>
      <w:lvlJc w:val="left"/>
      <w:pPr>
        <w:tabs>
          <w:tab w:val="num" w:pos="1440"/>
        </w:tabs>
        <w:ind w:left="1440" w:hanging="360"/>
      </w:pPr>
      <w:rPr>
        <w:rFonts w:ascii="Arial" w:hAnsi="Arial" w:hint="default"/>
      </w:rPr>
    </w:lvl>
    <w:lvl w:ilvl="2" w:tplc="DC1E2D00" w:tentative="1">
      <w:start w:val="1"/>
      <w:numFmt w:val="bullet"/>
      <w:lvlText w:val="•"/>
      <w:lvlJc w:val="left"/>
      <w:pPr>
        <w:tabs>
          <w:tab w:val="num" w:pos="2160"/>
        </w:tabs>
        <w:ind w:left="2160" w:hanging="360"/>
      </w:pPr>
      <w:rPr>
        <w:rFonts w:ascii="Arial" w:hAnsi="Arial" w:hint="default"/>
      </w:rPr>
    </w:lvl>
    <w:lvl w:ilvl="3" w:tplc="D5BAF208" w:tentative="1">
      <w:start w:val="1"/>
      <w:numFmt w:val="bullet"/>
      <w:lvlText w:val="•"/>
      <w:lvlJc w:val="left"/>
      <w:pPr>
        <w:tabs>
          <w:tab w:val="num" w:pos="2880"/>
        </w:tabs>
        <w:ind w:left="2880" w:hanging="360"/>
      </w:pPr>
      <w:rPr>
        <w:rFonts w:ascii="Arial" w:hAnsi="Arial" w:hint="default"/>
      </w:rPr>
    </w:lvl>
    <w:lvl w:ilvl="4" w:tplc="A6A22274" w:tentative="1">
      <w:start w:val="1"/>
      <w:numFmt w:val="bullet"/>
      <w:lvlText w:val="•"/>
      <w:lvlJc w:val="left"/>
      <w:pPr>
        <w:tabs>
          <w:tab w:val="num" w:pos="3600"/>
        </w:tabs>
        <w:ind w:left="3600" w:hanging="360"/>
      </w:pPr>
      <w:rPr>
        <w:rFonts w:ascii="Arial" w:hAnsi="Arial" w:hint="default"/>
      </w:rPr>
    </w:lvl>
    <w:lvl w:ilvl="5" w:tplc="1F92A2AE" w:tentative="1">
      <w:start w:val="1"/>
      <w:numFmt w:val="bullet"/>
      <w:lvlText w:val="•"/>
      <w:lvlJc w:val="left"/>
      <w:pPr>
        <w:tabs>
          <w:tab w:val="num" w:pos="4320"/>
        </w:tabs>
        <w:ind w:left="4320" w:hanging="360"/>
      </w:pPr>
      <w:rPr>
        <w:rFonts w:ascii="Arial" w:hAnsi="Arial" w:hint="default"/>
      </w:rPr>
    </w:lvl>
    <w:lvl w:ilvl="6" w:tplc="66EA7998" w:tentative="1">
      <w:start w:val="1"/>
      <w:numFmt w:val="bullet"/>
      <w:lvlText w:val="•"/>
      <w:lvlJc w:val="left"/>
      <w:pPr>
        <w:tabs>
          <w:tab w:val="num" w:pos="5040"/>
        </w:tabs>
        <w:ind w:left="5040" w:hanging="360"/>
      </w:pPr>
      <w:rPr>
        <w:rFonts w:ascii="Arial" w:hAnsi="Arial" w:hint="default"/>
      </w:rPr>
    </w:lvl>
    <w:lvl w:ilvl="7" w:tplc="229E940C" w:tentative="1">
      <w:start w:val="1"/>
      <w:numFmt w:val="bullet"/>
      <w:lvlText w:val="•"/>
      <w:lvlJc w:val="left"/>
      <w:pPr>
        <w:tabs>
          <w:tab w:val="num" w:pos="5760"/>
        </w:tabs>
        <w:ind w:left="5760" w:hanging="360"/>
      </w:pPr>
      <w:rPr>
        <w:rFonts w:ascii="Arial" w:hAnsi="Arial" w:hint="default"/>
      </w:rPr>
    </w:lvl>
    <w:lvl w:ilvl="8" w:tplc="2196E6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F185F16"/>
    <w:multiLevelType w:val="hybridMultilevel"/>
    <w:tmpl w:val="25CA281C"/>
    <w:lvl w:ilvl="0" w:tplc="11D6B31A">
      <w:start w:val="1"/>
      <w:numFmt w:val="bullet"/>
      <w:lvlText w:val="•"/>
      <w:lvlJc w:val="left"/>
      <w:pPr>
        <w:tabs>
          <w:tab w:val="num" w:pos="720"/>
        </w:tabs>
        <w:ind w:left="720" w:hanging="360"/>
      </w:pPr>
      <w:rPr>
        <w:rFonts w:ascii="Arial" w:hAnsi="Arial" w:hint="default"/>
      </w:rPr>
    </w:lvl>
    <w:lvl w:ilvl="1" w:tplc="59207796">
      <w:numFmt w:val="bullet"/>
      <w:lvlText w:val="–"/>
      <w:lvlJc w:val="left"/>
      <w:pPr>
        <w:tabs>
          <w:tab w:val="num" w:pos="1440"/>
        </w:tabs>
        <w:ind w:left="1440" w:hanging="360"/>
      </w:pPr>
      <w:rPr>
        <w:rFonts w:ascii="Arial" w:hAnsi="Arial" w:hint="default"/>
      </w:rPr>
    </w:lvl>
    <w:lvl w:ilvl="2" w:tplc="474A78EE" w:tentative="1">
      <w:start w:val="1"/>
      <w:numFmt w:val="bullet"/>
      <w:lvlText w:val="•"/>
      <w:lvlJc w:val="left"/>
      <w:pPr>
        <w:tabs>
          <w:tab w:val="num" w:pos="2160"/>
        </w:tabs>
        <w:ind w:left="2160" w:hanging="360"/>
      </w:pPr>
      <w:rPr>
        <w:rFonts w:ascii="Arial" w:hAnsi="Arial" w:hint="default"/>
      </w:rPr>
    </w:lvl>
    <w:lvl w:ilvl="3" w:tplc="DC485ED8" w:tentative="1">
      <w:start w:val="1"/>
      <w:numFmt w:val="bullet"/>
      <w:lvlText w:val="•"/>
      <w:lvlJc w:val="left"/>
      <w:pPr>
        <w:tabs>
          <w:tab w:val="num" w:pos="2880"/>
        </w:tabs>
        <w:ind w:left="2880" w:hanging="360"/>
      </w:pPr>
      <w:rPr>
        <w:rFonts w:ascii="Arial" w:hAnsi="Arial" w:hint="default"/>
      </w:rPr>
    </w:lvl>
    <w:lvl w:ilvl="4" w:tplc="0B947F0E" w:tentative="1">
      <w:start w:val="1"/>
      <w:numFmt w:val="bullet"/>
      <w:lvlText w:val="•"/>
      <w:lvlJc w:val="left"/>
      <w:pPr>
        <w:tabs>
          <w:tab w:val="num" w:pos="3600"/>
        </w:tabs>
        <w:ind w:left="3600" w:hanging="360"/>
      </w:pPr>
      <w:rPr>
        <w:rFonts w:ascii="Arial" w:hAnsi="Arial" w:hint="default"/>
      </w:rPr>
    </w:lvl>
    <w:lvl w:ilvl="5" w:tplc="DC4C08E0" w:tentative="1">
      <w:start w:val="1"/>
      <w:numFmt w:val="bullet"/>
      <w:lvlText w:val="•"/>
      <w:lvlJc w:val="left"/>
      <w:pPr>
        <w:tabs>
          <w:tab w:val="num" w:pos="4320"/>
        </w:tabs>
        <w:ind w:left="4320" w:hanging="360"/>
      </w:pPr>
      <w:rPr>
        <w:rFonts w:ascii="Arial" w:hAnsi="Arial" w:hint="default"/>
      </w:rPr>
    </w:lvl>
    <w:lvl w:ilvl="6" w:tplc="BE58C5B6" w:tentative="1">
      <w:start w:val="1"/>
      <w:numFmt w:val="bullet"/>
      <w:lvlText w:val="•"/>
      <w:lvlJc w:val="left"/>
      <w:pPr>
        <w:tabs>
          <w:tab w:val="num" w:pos="5040"/>
        </w:tabs>
        <w:ind w:left="5040" w:hanging="360"/>
      </w:pPr>
      <w:rPr>
        <w:rFonts w:ascii="Arial" w:hAnsi="Arial" w:hint="default"/>
      </w:rPr>
    </w:lvl>
    <w:lvl w:ilvl="7" w:tplc="82602226" w:tentative="1">
      <w:start w:val="1"/>
      <w:numFmt w:val="bullet"/>
      <w:lvlText w:val="•"/>
      <w:lvlJc w:val="left"/>
      <w:pPr>
        <w:tabs>
          <w:tab w:val="num" w:pos="5760"/>
        </w:tabs>
        <w:ind w:left="5760" w:hanging="360"/>
      </w:pPr>
      <w:rPr>
        <w:rFonts w:ascii="Arial" w:hAnsi="Arial" w:hint="default"/>
      </w:rPr>
    </w:lvl>
    <w:lvl w:ilvl="8" w:tplc="92EABEB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C23DF6"/>
    <w:multiLevelType w:val="hybridMultilevel"/>
    <w:tmpl w:val="930A94FE"/>
    <w:lvl w:ilvl="0" w:tplc="712402B8">
      <w:start w:val="1"/>
      <w:numFmt w:val="bullet"/>
      <w:lvlText w:val="•"/>
      <w:lvlJc w:val="left"/>
      <w:pPr>
        <w:tabs>
          <w:tab w:val="num" w:pos="720"/>
        </w:tabs>
        <w:ind w:left="720" w:hanging="360"/>
      </w:pPr>
      <w:rPr>
        <w:rFonts w:ascii="Arial" w:hAnsi="Arial" w:hint="default"/>
      </w:rPr>
    </w:lvl>
    <w:lvl w:ilvl="1" w:tplc="895E4D5E">
      <w:numFmt w:val="bullet"/>
      <w:lvlText w:val="–"/>
      <w:lvlJc w:val="left"/>
      <w:pPr>
        <w:tabs>
          <w:tab w:val="num" w:pos="1440"/>
        </w:tabs>
        <w:ind w:left="1440" w:hanging="360"/>
      </w:pPr>
      <w:rPr>
        <w:rFonts w:ascii="Arial" w:hAnsi="Arial" w:hint="default"/>
      </w:rPr>
    </w:lvl>
    <w:lvl w:ilvl="2" w:tplc="6B04F386" w:tentative="1">
      <w:start w:val="1"/>
      <w:numFmt w:val="bullet"/>
      <w:lvlText w:val="•"/>
      <w:lvlJc w:val="left"/>
      <w:pPr>
        <w:tabs>
          <w:tab w:val="num" w:pos="2160"/>
        </w:tabs>
        <w:ind w:left="2160" w:hanging="360"/>
      </w:pPr>
      <w:rPr>
        <w:rFonts w:ascii="Arial" w:hAnsi="Arial" w:hint="default"/>
      </w:rPr>
    </w:lvl>
    <w:lvl w:ilvl="3" w:tplc="EFC02804" w:tentative="1">
      <w:start w:val="1"/>
      <w:numFmt w:val="bullet"/>
      <w:lvlText w:val="•"/>
      <w:lvlJc w:val="left"/>
      <w:pPr>
        <w:tabs>
          <w:tab w:val="num" w:pos="2880"/>
        </w:tabs>
        <w:ind w:left="2880" w:hanging="360"/>
      </w:pPr>
      <w:rPr>
        <w:rFonts w:ascii="Arial" w:hAnsi="Arial" w:hint="default"/>
      </w:rPr>
    </w:lvl>
    <w:lvl w:ilvl="4" w:tplc="8E0CED0C" w:tentative="1">
      <w:start w:val="1"/>
      <w:numFmt w:val="bullet"/>
      <w:lvlText w:val="•"/>
      <w:lvlJc w:val="left"/>
      <w:pPr>
        <w:tabs>
          <w:tab w:val="num" w:pos="3600"/>
        </w:tabs>
        <w:ind w:left="3600" w:hanging="360"/>
      </w:pPr>
      <w:rPr>
        <w:rFonts w:ascii="Arial" w:hAnsi="Arial" w:hint="default"/>
      </w:rPr>
    </w:lvl>
    <w:lvl w:ilvl="5" w:tplc="ACA60EB8" w:tentative="1">
      <w:start w:val="1"/>
      <w:numFmt w:val="bullet"/>
      <w:lvlText w:val="•"/>
      <w:lvlJc w:val="left"/>
      <w:pPr>
        <w:tabs>
          <w:tab w:val="num" w:pos="4320"/>
        </w:tabs>
        <w:ind w:left="4320" w:hanging="360"/>
      </w:pPr>
      <w:rPr>
        <w:rFonts w:ascii="Arial" w:hAnsi="Arial" w:hint="default"/>
      </w:rPr>
    </w:lvl>
    <w:lvl w:ilvl="6" w:tplc="12523D42" w:tentative="1">
      <w:start w:val="1"/>
      <w:numFmt w:val="bullet"/>
      <w:lvlText w:val="•"/>
      <w:lvlJc w:val="left"/>
      <w:pPr>
        <w:tabs>
          <w:tab w:val="num" w:pos="5040"/>
        </w:tabs>
        <w:ind w:left="5040" w:hanging="360"/>
      </w:pPr>
      <w:rPr>
        <w:rFonts w:ascii="Arial" w:hAnsi="Arial" w:hint="default"/>
      </w:rPr>
    </w:lvl>
    <w:lvl w:ilvl="7" w:tplc="9E245906" w:tentative="1">
      <w:start w:val="1"/>
      <w:numFmt w:val="bullet"/>
      <w:lvlText w:val="•"/>
      <w:lvlJc w:val="left"/>
      <w:pPr>
        <w:tabs>
          <w:tab w:val="num" w:pos="5760"/>
        </w:tabs>
        <w:ind w:left="5760" w:hanging="360"/>
      </w:pPr>
      <w:rPr>
        <w:rFonts w:ascii="Arial" w:hAnsi="Arial" w:hint="default"/>
      </w:rPr>
    </w:lvl>
    <w:lvl w:ilvl="8" w:tplc="C29ECC1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D64BA0"/>
    <w:multiLevelType w:val="hybridMultilevel"/>
    <w:tmpl w:val="1F30FB76"/>
    <w:lvl w:ilvl="0" w:tplc="64BA8B2A">
      <w:start w:val="1"/>
      <w:numFmt w:val="bullet"/>
      <w:lvlText w:val="•"/>
      <w:lvlJc w:val="left"/>
      <w:pPr>
        <w:tabs>
          <w:tab w:val="num" w:pos="720"/>
        </w:tabs>
        <w:ind w:left="720" w:hanging="360"/>
      </w:pPr>
      <w:rPr>
        <w:rFonts w:ascii="Arial" w:hAnsi="Arial" w:hint="default"/>
      </w:rPr>
    </w:lvl>
    <w:lvl w:ilvl="1" w:tplc="699034CA" w:tentative="1">
      <w:start w:val="1"/>
      <w:numFmt w:val="bullet"/>
      <w:lvlText w:val="•"/>
      <w:lvlJc w:val="left"/>
      <w:pPr>
        <w:tabs>
          <w:tab w:val="num" w:pos="1440"/>
        </w:tabs>
        <w:ind w:left="1440" w:hanging="360"/>
      </w:pPr>
      <w:rPr>
        <w:rFonts w:ascii="Arial" w:hAnsi="Arial" w:hint="default"/>
      </w:rPr>
    </w:lvl>
    <w:lvl w:ilvl="2" w:tplc="800825C8" w:tentative="1">
      <w:start w:val="1"/>
      <w:numFmt w:val="bullet"/>
      <w:lvlText w:val="•"/>
      <w:lvlJc w:val="left"/>
      <w:pPr>
        <w:tabs>
          <w:tab w:val="num" w:pos="2160"/>
        </w:tabs>
        <w:ind w:left="2160" w:hanging="360"/>
      </w:pPr>
      <w:rPr>
        <w:rFonts w:ascii="Arial" w:hAnsi="Arial" w:hint="default"/>
      </w:rPr>
    </w:lvl>
    <w:lvl w:ilvl="3" w:tplc="F5FEC65C" w:tentative="1">
      <w:start w:val="1"/>
      <w:numFmt w:val="bullet"/>
      <w:lvlText w:val="•"/>
      <w:lvlJc w:val="left"/>
      <w:pPr>
        <w:tabs>
          <w:tab w:val="num" w:pos="2880"/>
        </w:tabs>
        <w:ind w:left="2880" w:hanging="360"/>
      </w:pPr>
      <w:rPr>
        <w:rFonts w:ascii="Arial" w:hAnsi="Arial" w:hint="default"/>
      </w:rPr>
    </w:lvl>
    <w:lvl w:ilvl="4" w:tplc="54B2C3EC" w:tentative="1">
      <w:start w:val="1"/>
      <w:numFmt w:val="bullet"/>
      <w:lvlText w:val="•"/>
      <w:lvlJc w:val="left"/>
      <w:pPr>
        <w:tabs>
          <w:tab w:val="num" w:pos="3600"/>
        </w:tabs>
        <w:ind w:left="3600" w:hanging="360"/>
      </w:pPr>
      <w:rPr>
        <w:rFonts w:ascii="Arial" w:hAnsi="Arial" w:hint="default"/>
      </w:rPr>
    </w:lvl>
    <w:lvl w:ilvl="5" w:tplc="A6242D1E" w:tentative="1">
      <w:start w:val="1"/>
      <w:numFmt w:val="bullet"/>
      <w:lvlText w:val="•"/>
      <w:lvlJc w:val="left"/>
      <w:pPr>
        <w:tabs>
          <w:tab w:val="num" w:pos="4320"/>
        </w:tabs>
        <w:ind w:left="4320" w:hanging="360"/>
      </w:pPr>
      <w:rPr>
        <w:rFonts w:ascii="Arial" w:hAnsi="Arial" w:hint="default"/>
      </w:rPr>
    </w:lvl>
    <w:lvl w:ilvl="6" w:tplc="388231B4" w:tentative="1">
      <w:start w:val="1"/>
      <w:numFmt w:val="bullet"/>
      <w:lvlText w:val="•"/>
      <w:lvlJc w:val="left"/>
      <w:pPr>
        <w:tabs>
          <w:tab w:val="num" w:pos="5040"/>
        </w:tabs>
        <w:ind w:left="5040" w:hanging="360"/>
      </w:pPr>
      <w:rPr>
        <w:rFonts w:ascii="Arial" w:hAnsi="Arial" w:hint="default"/>
      </w:rPr>
    </w:lvl>
    <w:lvl w:ilvl="7" w:tplc="3AF096B0" w:tentative="1">
      <w:start w:val="1"/>
      <w:numFmt w:val="bullet"/>
      <w:lvlText w:val="•"/>
      <w:lvlJc w:val="left"/>
      <w:pPr>
        <w:tabs>
          <w:tab w:val="num" w:pos="5760"/>
        </w:tabs>
        <w:ind w:left="5760" w:hanging="360"/>
      </w:pPr>
      <w:rPr>
        <w:rFonts w:ascii="Arial" w:hAnsi="Arial" w:hint="default"/>
      </w:rPr>
    </w:lvl>
    <w:lvl w:ilvl="8" w:tplc="4ED0143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74567B"/>
    <w:multiLevelType w:val="hybridMultilevel"/>
    <w:tmpl w:val="0500386A"/>
    <w:lvl w:ilvl="0" w:tplc="9758A1A8">
      <w:start w:val="1"/>
      <w:numFmt w:val="bullet"/>
      <w:lvlText w:val="•"/>
      <w:lvlJc w:val="left"/>
      <w:pPr>
        <w:tabs>
          <w:tab w:val="num" w:pos="720"/>
        </w:tabs>
        <w:ind w:left="720" w:hanging="360"/>
      </w:pPr>
      <w:rPr>
        <w:rFonts w:ascii="Arial" w:hAnsi="Arial" w:hint="default"/>
      </w:rPr>
    </w:lvl>
    <w:lvl w:ilvl="1" w:tplc="138C32E6" w:tentative="1">
      <w:start w:val="1"/>
      <w:numFmt w:val="bullet"/>
      <w:lvlText w:val="•"/>
      <w:lvlJc w:val="left"/>
      <w:pPr>
        <w:tabs>
          <w:tab w:val="num" w:pos="1440"/>
        </w:tabs>
        <w:ind w:left="1440" w:hanging="360"/>
      </w:pPr>
      <w:rPr>
        <w:rFonts w:ascii="Arial" w:hAnsi="Arial" w:hint="default"/>
      </w:rPr>
    </w:lvl>
    <w:lvl w:ilvl="2" w:tplc="0FCA0126" w:tentative="1">
      <w:start w:val="1"/>
      <w:numFmt w:val="bullet"/>
      <w:lvlText w:val="•"/>
      <w:lvlJc w:val="left"/>
      <w:pPr>
        <w:tabs>
          <w:tab w:val="num" w:pos="2160"/>
        </w:tabs>
        <w:ind w:left="2160" w:hanging="360"/>
      </w:pPr>
      <w:rPr>
        <w:rFonts w:ascii="Arial" w:hAnsi="Arial" w:hint="default"/>
      </w:rPr>
    </w:lvl>
    <w:lvl w:ilvl="3" w:tplc="51B04038" w:tentative="1">
      <w:start w:val="1"/>
      <w:numFmt w:val="bullet"/>
      <w:lvlText w:val="•"/>
      <w:lvlJc w:val="left"/>
      <w:pPr>
        <w:tabs>
          <w:tab w:val="num" w:pos="2880"/>
        </w:tabs>
        <w:ind w:left="2880" w:hanging="360"/>
      </w:pPr>
      <w:rPr>
        <w:rFonts w:ascii="Arial" w:hAnsi="Arial" w:hint="default"/>
      </w:rPr>
    </w:lvl>
    <w:lvl w:ilvl="4" w:tplc="0170663E" w:tentative="1">
      <w:start w:val="1"/>
      <w:numFmt w:val="bullet"/>
      <w:lvlText w:val="•"/>
      <w:lvlJc w:val="left"/>
      <w:pPr>
        <w:tabs>
          <w:tab w:val="num" w:pos="3600"/>
        </w:tabs>
        <w:ind w:left="3600" w:hanging="360"/>
      </w:pPr>
      <w:rPr>
        <w:rFonts w:ascii="Arial" w:hAnsi="Arial" w:hint="default"/>
      </w:rPr>
    </w:lvl>
    <w:lvl w:ilvl="5" w:tplc="DB26BF90" w:tentative="1">
      <w:start w:val="1"/>
      <w:numFmt w:val="bullet"/>
      <w:lvlText w:val="•"/>
      <w:lvlJc w:val="left"/>
      <w:pPr>
        <w:tabs>
          <w:tab w:val="num" w:pos="4320"/>
        </w:tabs>
        <w:ind w:left="4320" w:hanging="360"/>
      </w:pPr>
      <w:rPr>
        <w:rFonts w:ascii="Arial" w:hAnsi="Arial" w:hint="default"/>
      </w:rPr>
    </w:lvl>
    <w:lvl w:ilvl="6" w:tplc="8A5EA8FC" w:tentative="1">
      <w:start w:val="1"/>
      <w:numFmt w:val="bullet"/>
      <w:lvlText w:val="•"/>
      <w:lvlJc w:val="left"/>
      <w:pPr>
        <w:tabs>
          <w:tab w:val="num" w:pos="5040"/>
        </w:tabs>
        <w:ind w:left="5040" w:hanging="360"/>
      </w:pPr>
      <w:rPr>
        <w:rFonts w:ascii="Arial" w:hAnsi="Arial" w:hint="default"/>
      </w:rPr>
    </w:lvl>
    <w:lvl w:ilvl="7" w:tplc="46A2436C" w:tentative="1">
      <w:start w:val="1"/>
      <w:numFmt w:val="bullet"/>
      <w:lvlText w:val="•"/>
      <w:lvlJc w:val="left"/>
      <w:pPr>
        <w:tabs>
          <w:tab w:val="num" w:pos="5760"/>
        </w:tabs>
        <w:ind w:left="5760" w:hanging="360"/>
      </w:pPr>
      <w:rPr>
        <w:rFonts w:ascii="Arial" w:hAnsi="Arial" w:hint="default"/>
      </w:rPr>
    </w:lvl>
    <w:lvl w:ilvl="8" w:tplc="D5F4AD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0D4DD0"/>
    <w:multiLevelType w:val="hybridMultilevel"/>
    <w:tmpl w:val="E6D64B60"/>
    <w:lvl w:ilvl="0" w:tplc="0D387D04">
      <w:start w:val="1"/>
      <w:numFmt w:val="bullet"/>
      <w:lvlText w:val="•"/>
      <w:lvlJc w:val="left"/>
      <w:pPr>
        <w:tabs>
          <w:tab w:val="num" w:pos="720"/>
        </w:tabs>
        <w:ind w:left="720" w:hanging="360"/>
      </w:pPr>
      <w:rPr>
        <w:rFonts w:ascii="Arial" w:hAnsi="Arial" w:hint="default"/>
      </w:rPr>
    </w:lvl>
    <w:lvl w:ilvl="1" w:tplc="606A3786">
      <w:numFmt w:val="bullet"/>
      <w:lvlText w:val="–"/>
      <w:lvlJc w:val="left"/>
      <w:pPr>
        <w:tabs>
          <w:tab w:val="num" w:pos="1440"/>
        </w:tabs>
        <w:ind w:left="1440" w:hanging="360"/>
      </w:pPr>
      <w:rPr>
        <w:rFonts w:ascii="Arial" w:hAnsi="Arial" w:hint="default"/>
      </w:rPr>
    </w:lvl>
    <w:lvl w:ilvl="2" w:tplc="65F4DD4A">
      <w:numFmt w:val="bullet"/>
      <w:lvlText w:val="•"/>
      <w:lvlJc w:val="left"/>
      <w:pPr>
        <w:tabs>
          <w:tab w:val="num" w:pos="2160"/>
        </w:tabs>
        <w:ind w:left="2160" w:hanging="360"/>
      </w:pPr>
      <w:rPr>
        <w:rFonts w:ascii="Arial" w:hAnsi="Arial" w:hint="default"/>
      </w:rPr>
    </w:lvl>
    <w:lvl w:ilvl="3" w:tplc="16D8D3EC">
      <w:numFmt w:val="bullet"/>
      <w:lvlText w:val="–"/>
      <w:lvlJc w:val="left"/>
      <w:pPr>
        <w:tabs>
          <w:tab w:val="num" w:pos="2880"/>
        </w:tabs>
        <w:ind w:left="2880" w:hanging="360"/>
      </w:pPr>
      <w:rPr>
        <w:rFonts w:ascii="Arial" w:hAnsi="Arial" w:hint="default"/>
      </w:rPr>
    </w:lvl>
    <w:lvl w:ilvl="4" w:tplc="A092B3AE" w:tentative="1">
      <w:start w:val="1"/>
      <w:numFmt w:val="bullet"/>
      <w:lvlText w:val="•"/>
      <w:lvlJc w:val="left"/>
      <w:pPr>
        <w:tabs>
          <w:tab w:val="num" w:pos="3600"/>
        </w:tabs>
        <w:ind w:left="3600" w:hanging="360"/>
      </w:pPr>
      <w:rPr>
        <w:rFonts w:ascii="Arial" w:hAnsi="Arial" w:hint="default"/>
      </w:rPr>
    </w:lvl>
    <w:lvl w:ilvl="5" w:tplc="8BC80890" w:tentative="1">
      <w:start w:val="1"/>
      <w:numFmt w:val="bullet"/>
      <w:lvlText w:val="•"/>
      <w:lvlJc w:val="left"/>
      <w:pPr>
        <w:tabs>
          <w:tab w:val="num" w:pos="4320"/>
        </w:tabs>
        <w:ind w:left="4320" w:hanging="360"/>
      </w:pPr>
      <w:rPr>
        <w:rFonts w:ascii="Arial" w:hAnsi="Arial" w:hint="default"/>
      </w:rPr>
    </w:lvl>
    <w:lvl w:ilvl="6" w:tplc="F8E4EE98" w:tentative="1">
      <w:start w:val="1"/>
      <w:numFmt w:val="bullet"/>
      <w:lvlText w:val="•"/>
      <w:lvlJc w:val="left"/>
      <w:pPr>
        <w:tabs>
          <w:tab w:val="num" w:pos="5040"/>
        </w:tabs>
        <w:ind w:left="5040" w:hanging="360"/>
      </w:pPr>
      <w:rPr>
        <w:rFonts w:ascii="Arial" w:hAnsi="Arial" w:hint="default"/>
      </w:rPr>
    </w:lvl>
    <w:lvl w:ilvl="7" w:tplc="CA8E2770" w:tentative="1">
      <w:start w:val="1"/>
      <w:numFmt w:val="bullet"/>
      <w:lvlText w:val="•"/>
      <w:lvlJc w:val="left"/>
      <w:pPr>
        <w:tabs>
          <w:tab w:val="num" w:pos="5760"/>
        </w:tabs>
        <w:ind w:left="5760" w:hanging="360"/>
      </w:pPr>
      <w:rPr>
        <w:rFonts w:ascii="Arial" w:hAnsi="Arial" w:hint="default"/>
      </w:rPr>
    </w:lvl>
    <w:lvl w:ilvl="8" w:tplc="52DC29B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8304A78"/>
    <w:multiLevelType w:val="hybridMultilevel"/>
    <w:tmpl w:val="31B419FE"/>
    <w:lvl w:ilvl="0" w:tplc="812E3D2A">
      <w:start w:val="1"/>
      <w:numFmt w:val="bullet"/>
      <w:lvlText w:val="•"/>
      <w:lvlJc w:val="left"/>
      <w:pPr>
        <w:tabs>
          <w:tab w:val="num" w:pos="720"/>
        </w:tabs>
        <w:ind w:left="720" w:hanging="360"/>
      </w:pPr>
      <w:rPr>
        <w:rFonts w:ascii="Arial" w:hAnsi="Arial" w:hint="default"/>
      </w:rPr>
    </w:lvl>
    <w:lvl w:ilvl="1" w:tplc="FDB2319E">
      <w:start w:val="1"/>
      <w:numFmt w:val="bullet"/>
      <w:lvlText w:val="•"/>
      <w:lvlJc w:val="left"/>
      <w:pPr>
        <w:tabs>
          <w:tab w:val="num" w:pos="1440"/>
        </w:tabs>
        <w:ind w:left="1440" w:hanging="360"/>
      </w:pPr>
      <w:rPr>
        <w:rFonts w:ascii="Arial" w:hAnsi="Arial" w:hint="default"/>
      </w:rPr>
    </w:lvl>
    <w:lvl w:ilvl="2" w:tplc="FD90062A" w:tentative="1">
      <w:start w:val="1"/>
      <w:numFmt w:val="bullet"/>
      <w:lvlText w:val="•"/>
      <w:lvlJc w:val="left"/>
      <w:pPr>
        <w:tabs>
          <w:tab w:val="num" w:pos="2160"/>
        </w:tabs>
        <w:ind w:left="2160" w:hanging="360"/>
      </w:pPr>
      <w:rPr>
        <w:rFonts w:ascii="Arial" w:hAnsi="Arial" w:hint="default"/>
      </w:rPr>
    </w:lvl>
    <w:lvl w:ilvl="3" w:tplc="B1EE7588" w:tentative="1">
      <w:start w:val="1"/>
      <w:numFmt w:val="bullet"/>
      <w:lvlText w:val="•"/>
      <w:lvlJc w:val="left"/>
      <w:pPr>
        <w:tabs>
          <w:tab w:val="num" w:pos="2880"/>
        </w:tabs>
        <w:ind w:left="2880" w:hanging="360"/>
      </w:pPr>
      <w:rPr>
        <w:rFonts w:ascii="Arial" w:hAnsi="Arial" w:hint="default"/>
      </w:rPr>
    </w:lvl>
    <w:lvl w:ilvl="4" w:tplc="7012BE28" w:tentative="1">
      <w:start w:val="1"/>
      <w:numFmt w:val="bullet"/>
      <w:lvlText w:val="•"/>
      <w:lvlJc w:val="left"/>
      <w:pPr>
        <w:tabs>
          <w:tab w:val="num" w:pos="3600"/>
        </w:tabs>
        <w:ind w:left="3600" w:hanging="360"/>
      </w:pPr>
      <w:rPr>
        <w:rFonts w:ascii="Arial" w:hAnsi="Arial" w:hint="default"/>
      </w:rPr>
    </w:lvl>
    <w:lvl w:ilvl="5" w:tplc="95CC2914" w:tentative="1">
      <w:start w:val="1"/>
      <w:numFmt w:val="bullet"/>
      <w:lvlText w:val="•"/>
      <w:lvlJc w:val="left"/>
      <w:pPr>
        <w:tabs>
          <w:tab w:val="num" w:pos="4320"/>
        </w:tabs>
        <w:ind w:left="4320" w:hanging="360"/>
      </w:pPr>
      <w:rPr>
        <w:rFonts w:ascii="Arial" w:hAnsi="Arial" w:hint="default"/>
      </w:rPr>
    </w:lvl>
    <w:lvl w:ilvl="6" w:tplc="4D227DDA" w:tentative="1">
      <w:start w:val="1"/>
      <w:numFmt w:val="bullet"/>
      <w:lvlText w:val="•"/>
      <w:lvlJc w:val="left"/>
      <w:pPr>
        <w:tabs>
          <w:tab w:val="num" w:pos="5040"/>
        </w:tabs>
        <w:ind w:left="5040" w:hanging="360"/>
      </w:pPr>
      <w:rPr>
        <w:rFonts w:ascii="Arial" w:hAnsi="Arial" w:hint="default"/>
      </w:rPr>
    </w:lvl>
    <w:lvl w:ilvl="7" w:tplc="8390BEF0" w:tentative="1">
      <w:start w:val="1"/>
      <w:numFmt w:val="bullet"/>
      <w:lvlText w:val="•"/>
      <w:lvlJc w:val="left"/>
      <w:pPr>
        <w:tabs>
          <w:tab w:val="num" w:pos="5760"/>
        </w:tabs>
        <w:ind w:left="5760" w:hanging="360"/>
      </w:pPr>
      <w:rPr>
        <w:rFonts w:ascii="Arial" w:hAnsi="Arial" w:hint="default"/>
      </w:rPr>
    </w:lvl>
    <w:lvl w:ilvl="8" w:tplc="AD225F9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B958CB"/>
    <w:multiLevelType w:val="hybridMultilevel"/>
    <w:tmpl w:val="47DA07D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C7D49D9"/>
    <w:multiLevelType w:val="hybridMultilevel"/>
    <w:tmpl w:val="BCEC4A16"/>
    <w:lvl w:ilvl="0" w:tplc="A198CC40">
      <w:start w:val="1"/>
      <w:numFmt w:val="bullet"/>
      <w:lvlText w:val="•"/>
      <w:lvlJc w:val="left"/>
      <w:pPr>
        <w:tabs>
          <w:tab w:val="num" w:pos="720"/>
        </w:tabs>
        <w:ind w:left="720" w:hanging="360"/>
      </w:pPr>
      <w:rPr>
        <w:rFonts w:ascii="Arial" w:hAnsi="Arial" w:hint="default"/>
      </w:rPr>
    </w:lvl>
    <w:lvl w:ilvl="1" w:tplc="481017DE" w:tentative="1">
      <w:start w:val="1"/>
      <w:numFmt w:val="bullet"/>
      <w:lvlText w:val="•"/>
      <w:lvlJc w:val="left"/>
      <w:pPr>
        <w:tabs>
          <w:tab w:val="num" w:pos="1440"/>
        </w:tabs>
        <w:ind w:left="1440" w:hanging="360"/>
      </w:pPr>
      <w:rPr>
        <w:rFonts w:ascii="Arial" w:hAnsi="Arial" w:hint="default"/>
      </w:rPr>
    </w:lvl>
    <w:lvl w:ilvl="2" w:tplc="0DFCE696">
      <w:start w:val="1"/>
      <w:numFmt w:val="bullet"/>
      <w:lvlText w:val="•"/>
      <w:lvlJc w:val="left"/>
      <w:pPr>
        <w:tabs>
          <w:tab w:val="num" w:pos="2160"/>
        </w:tabs>
        <w:ind w:left="2160" w:hanging="360"/>
      </w:pPr>
      <w:rPr>
        <w:rFonts w:ascii="Arial" w:hAnsi="Arial" w:hint="default"/>
      </w:rPr>
    </w:lvl>
    <w:lvl w:ilvl="3" w:tplc="C35296F6" w:tentative="1">
      <w:start w:val="1"/>
      <w:numFmt w:val="bullet"/>
      <w:lvlText w:val="•"/>
      <w:lvlJc w:val="left"/>
      <w:pPr>
        <w:tabs>
          <w:tab w:val="num" w:pos="2880"/>
        </w:tabs>
        <w:ind w:left="2880" w:hanging="360"/>
      </w:pPr>
      <w:rPr>
        <w:rFonts w:ascii="Arial" w:hAnsi="Arial" w:hint="default"/>
      </w:rPr>
    </w:lvl>
    <w:lvl w:ilvl="4" w:tplc="DD36F83E" w:tentative="1">
      <w:start w:val="1"/>
      <w:numFmt w:val="bullet"/>
      <w:lvlText w:val="•"/>
      <w:lvlJc w:val="left"/>
      <w:pPr>
        <w:tabs>
          <w:tab w:val="num" w:pos="3600"/>
        </w:tabs>
        <w:ind w:left="3600" w:hanging="360"/>
      </w:pPr>
      <w:rPr>
        <w:rFonts w:ascii="Arial" w:hAnsi="Arial" w:hint="default"/>
      </w:rPr>
    </w:lvl>
    <w:lvl w:ilvl="5" w:tplc="205CE92E" w:tentative="1">
      <w:start w:val="1"/>
      <w:numFmt w:val="bullet"/>
      <w:lvlText w:val="•"/>
      <w:lvlJc w:val="left"/>
      <w:pPr>
        <w:tabs>
          <w:tab w:val="num" w:pos="4320"/>
        </w:tabs>
        <w:ind w:left="4320" w:hanging="360"/>
      </w:pPr>
      <w:rPr>
        <w:rFonts w:ascii="Arial" w:hAnsi="Arial" w:hint="default"/>
      </w:rPr>
    </w:lvl>
    <w:lvl w:ilvl="6" w:tplc="0D92DDEE" w:tentative="1">
      <w:start w:val="1"/>
      <w:numFmt w:val="bullet"/>
      <w:lvlText w:val="•"/>
      <w:lvlJc w:val="left"/>
      <w:pPr>
        <w:tabs>
          <w:tab w:val="num" w:pos="5040"/>
        </w:tabs>
        <w:ind w:left="5040" w:hanging="360"/>
      </w:pPr>
      <w:rPr>
        <w:rFonts w:ascii="Arial" w:hAnsi="Arial" w:hint="default"/>
      </w:rPr>
    </w:lvl>
    <w:lvl w:ilvl="7" w:tplc="7DB4D8CC" w:tentative="1">
      <w:start w:val="1"/>
      <w:numFmt w:val="bullet"/>
      <w:lvlText w:val="•"/>
      <w:lvlJc w:val="left"/>
      <w:pPr>
        <w:tabs>
          <w:tab w:val="num" w:pos="5760"/>
        </w:tabs>
        <w:ind w:left="5760" w:hanging="360"/>
      </w:pPr>
      <w:rPr>
        <w:rFonts w:ascii="Arial" w:hAnsi="Arial" w:hint="default"/>
      </w:rPr>
    </w:lvl>
    <w:lvl w:ilvl="8" w:tplc="A5A63A4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5D11BDF"/>
    <w:multiLevelType w:val="hybridMultilevel"/>
    <w:tmpl w:val="DDE2BB8C"/>
    <w:lvl w:ilvl="0" w:tplc="5B263352">
      <w:start w:val="1"/>
      <w:numFmt w:val="bullet"/>
      <w:lvlText w:val="•"/>
      <w:lvlJc w:val="left"/>
      <w:pPr>
        <w:tabs>
          <w:tab w:val="num" w:pos="720"/>
        </w:tabs>
        <w:ind w:left="720" w:hanging="360"/>
      </w:pPr>
      <w:rPr>
        <w:rFonts w:ascii="Arial" w:hAnsi="Arial" w:hint="default"/>
      </w:rPr>
    </w:lvl>
    <w:lvl w:ilvl="1" w:tplc="35F09912">
      <w:start w:val="1"/>
      <w:numFmt w:val="bullet"/>
      <w:lvlText w:val="•"/>
      <w:lvlJc w:val="left"/>
      <w:pPr>
        <w:tabs>
          <w:tab w:val="num" w:pos="1440"/>
        </w:tabs>
        <w:ind w:left="1440" w:hanging="360"/>
      </w:pPr>
      <w:rPr>
        <w:rFonts w:ascii="Arial" w:hAnsi="Arial" w:hint="default"/>
      </w:rPr>
    </w:lvl>
    <w:lvl w:ilvl="2" w:tplc="C706C9FC" w:tentative="1">
      <w:start w:val="1"/>
      <w:numFmt w:val="bullet"/>
      <w:lvlText w:val="•"/>
      <w:lvlJc w:val="left"/>
      <w:pPr>
        <w:tabs>
          <w:tab w:val="num" w:pos="2160"/>
        </w:tabs>
        <w:ind w:left="2160" w:hanging="360"/>
      </w:pPr>
      <w:rPr>
        <w:rFonts w:ascii="Arial" w:hAnsi="Arial" w:hint="default"/>
      </w:rPr>
    </w:lvl>
    <w:lvl w:ilvl="3" w:tplc="54722298" w:tentative="1">
      <w:start w:val="1"/>
      <w:numFmt w:val="bullet"/>
      <w:lvlText w:val="•"/>
      <w:lvlJc w:val="left"/>
      <w:pPr>
        <w:tabs>
          <w:tab w:val="num" w:pos="2880"/>
        </w:tabs>
        <w:ind w:left="2880" w:hanging="360"/>
      </w:pPr>
      <w:rPr>
        <w:rFonts w:ascii="Arial" w:hAnsi="Arial" w:hint="default"/>
      </w:rPr>
    </w:lvl>
    <w:lvl w:ilvl="4" w:tplc="86607C4C" w:tentative="1">
      <w:start w:val="1"/>
      <w:numFmt w:val="bullet"/>
      <w:lvlText w:val="•"/>
      <w:lvlJc w:val="left"/>
      <w:pPr>
        <w:tabs>
          <w:tab w:val="num" w:pos="3600"/>
        </w:tabs>
        <w:ind w:left="3600" w:hanging="360"/>
      </w:pPr>
      <w:rPr>
        <w:rFonts w:ascii="Arial" w:hAnsi="Arial" w:hint="default"/>
      </w:rPr>
    </w:lvl>
    <w:lvl w:ilvl="5" w:tplc="051C6CF6" w:tentative="1">
      <w:start w:val="1"/>
      <w:numFmt w:val="bullet"/>
      <w:lvlText w:val="•"/>
      <w:lvlJc w:val="left"/>
      <w:pPr>
        <w:tabs>
          <w:tab w:val="num" w:pos="4320"/>
        </w:tabs>
        <w:ind w:left="4320" w:hanging="360"/>
      </w:pPr>
      <w:rPr>
        <w:rFonts w:ascii="Arial" w:hAnsi="Arial" w:hint="default"/>
      </w:rPr>
    </w:lvl>
    <w:lvl w:ilvl="6" w:tplc="7B4A6104" w:tentative="1">
      <w:start w:val="1"/>
      <w:numFmt w:val="bullet"/>
      <w:lvlText w:val="•"/>
      <w:lvlJc w:val="left"/>
      <w:pPr>
        <w:tabs>
          <w:tab w:val="num" w:pos="5040"/>
        </w:tabs>
        <w:ind w:left="5040" w:hanging="360"/>
      </w:pPr>
      <w:rPr>
        <w:rFonts w:ascii="Arial" w:hAnsi="Arial" w:hint="default"/>
      </w:rPr>
    </w:lvl>
    <w:lvl w:ilvl="7" w:tplc="71FC541A" w:tentative="1">
      <w:start w:val="1"/>
      <w:numFmt w:val="bullet"/>
      <w:lvlText w:val="•"/>
      <w:lvlJc w:val="left"/>
      <w:pPr>
        <w:tabs>
          <w:tab w:val="num" w:pos="5760"/>
        </w:tabs>
        <w:ind w:left="5760" w:hanging="360"/>
      </w:pPr>
      <w:rPr>
        <w:rFonts w:ascii="Arial" w:hAnsi="Arial" w:hint="default"/>
      </w:rPr>
    </w:lvl>
    <w:lvl w:ilvl="8" w:tplc="F7A28D6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3"/>
  </w:num>
  <w:num w:numId="3">
    <w:abstractNumId w:val="38"/>
  </w:num>
  <w:num w:numId="4">
    <w:abstractNumId w:val="8"/>
  </w:num>
  <w:num w:numId="5">
    <w:abstractNumId w:val="28"/>
  </w:num>
  <w:num w:numId="6">
    <w:abstractNumId w:val="24"/>
  </w:num>
  <w:num w:numId="7">
    <w:abstractNumId w:val="32"/>
  </w:num>
  <w:num w:numId="8">
    <w:abstractNumId w:val="17"/>
  </w:num>
  <w:num w:numId="9">
    <w:abstractNumId w:val="7"/>
  </w:num>
  <w:num w:numId="10">
    <w:abstractNumId w:val="9"/>
  </w:num>
  <w:num w:numId="11">
    <w:abstractNumId w:val="23"/>
  </w:num>
  <w:num w:numId="12">
    <w:abstractNumId w:val="3"/>
  </w:num>
  <w:num w:numId="13">
    <w:abstractNumId w:val="21"/>
  </w:num>
  <w:num w:numId="14">
    <w:abstractNumId w:val="1"/>
  </w:num>
  <w:num w:numId="15">
    <w:abstractNumId w:val="0"/>
  </w:num>
  <w:num w:numId="16">
    <w:abstractNumId w:val="14"/>
  </w:num>
  <w:num w:numId="17">
    <w:abstractNumId w:val="5"/>
  </w:num>
  <w:num w:numId="18">
    <w:abstractNumId w:val="37"/>
  </w:num>
  <w:num w:numId="19">
    <w:abstractNumId w:val="19"/>
  </w:num>
  <w:num w:numId="20">
    <w:abstractNumId w:val="25"/>
  </w:num>
  <w:num w:numId="21">
    <w:abstractNumId w:val="34"/>
  </w:num>
  <w:num w:numId="22">
    <w:abstractNumId w:val="10"/>
  </w:num>
  <w:num w:numId="23">
    <w:abstractNumId w:val="30"/>
  </w:num>
  <w:num w:numId="24">
    <w:abstractNumId w:val="2"/>
  </w:num>
  <w:num w:numId="25">
    <w:abstractNumId w:val="11"/>
  </w:num>
  <w:num w:numId="26">
    <w:abstractNumId w:val="15"/>
  </w:num>
  <w:num w:numId="27">
    <w:abstractNumId w:val="36"/>
  </w:num>
  <w:num w:numId="28">
    <w:abstractNumId w:val="18"/>
  </w:num>
  <w:num w:numId="29">
    <w:abstractNumId w:val="4"/>
  </w:num>
  <w:num w:numId="30">
    <w:abstractNumId w:val="27"/>
  </w:num>
  <w:num w:numId="31">
    <w:abstractNumId w:val="20"/>
  </w:num>
  <w:num w:numId="32">
    <w:abstractNumId w:val="6"/>
  </w:num>
  <w:num w:numId="33">
    <w:abstractNumId w:val="12"/>
  </w:num>
  <w:num w:numId="34">
    <w:abstractNumId w:val="29"/>
  </w:num>
  <w:num w:numId="35">
    <w:abstractNumId w:val="16"/>
  </w:num>
  <w:num w:numId="36">
    <w:abstractNumId w:val="22"/>
  </w:num>
  <w:num w:numId="37">
    <w:abstractNumId w:val="33"/>
  </w:num>
  <w:num w:numId="38">
    <w:abstractNumId w:val="35"/>
  </w:num>
  <w:num w:numId="39">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61A3"/>
    <w:rsid w:val="000276C5"/>
    <w:rsid w:val="0004456C"/>
    <w:rsid w:val="0005259B"/>
    <w:rsid w:val="00053FEE"/>
    <w:rsid w:val="00060AE4"/>
    <w:rsid w:val="00062C11"/>
    <w:rsid w:val="000746A7"/>
    <w:rsid w:val="00076883"/>
    <w:rsid w:val="000900C2"/>
    <w:rsid w:val="000910BB"/>
    <w:rsid w:val="000926AF"/>
    <w:rsid w:val="00095382"/>
    <w:rsid w:val="000A18BC"/>
    <w:rsid w:val="000A3ED2"/>
    <w:rsid w:val="000C00FA"/>
    <w:rsid w:val="000C34DA"/>
    <w:rsid w:val="000C51AA"/>
    <w:rsid w:val="000D17BC"/>
    <w:rsid w:val="000D2186"/>
    <w:rsid w:val="000E4F35"/>
    <w:rsid w:val="000F6C1C"/>
    <w:rsid w:val="00116F4B"/>
    <w:rsid w:val="00120D1C"/>
    <w:rsid w:val="001229F4"/>
    <w:rsid w:val="00137471"/>
    <w:rsid w:val="00150FD3"/>
    <w:rsid w:val="00184428"/>
    <w:rsid w:val="001A248F"/>
    <w:rsid w:val="001A2D0E"/>
    <w:rsid w:val="001A3576"/>
    <w:rsid w:val="001A3B5F"/>
    <w:rsid w:val="001A659D"/>
    <w:rsid w:val="001B0536"/>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E487F"/>
    <w:rsid w:val="00301B7A"/>
    <w:rsid w:val="0030477E"/>
    <w:rsid w:val="00306D59"/>
    <w:rsid w:val="00323AA7"/>
    <w:rsid w:val="0032503A"/>
    <w:rsid w:val="00325EE1"/>
    <w:rsid w:val="0032699E"/>
    <w:rsid w:val="003357C0"/>
    <w:rsid w:val="00344D60"/>
    <w:rsid w:val="00346477"/>
    <w:rsid w:val="00347CB0"/>
    <w:rsid w:val="0036248C"/>
    <w:rsid w:val="003666A8"/>
    <w:rsid w:val="00367401"/>
    <w:rsid w:val="00375678"/>
    <w:rsid w:val="00377AC2"/>
    <w:rsid w:val="0039390A"/>
    <w:rsid w:val="00394AB0"/>
    <w:rsid w:val="00396252"/>
    <w:rsid w:val="003A4B47"/>
    <w:rsid w:val="003B24AF"/>
    <w:rsid w:val="003B7182"/>
    <w:rsid w:val="003C4D05"/>
    <w:rsid w:val="003D5036"/>
    <w:rsid w:val="003D764D"/>
    <w:rsid w:val="003E3A1A"/>
    <w:rsid w:val="003F1B9F"/>
    <w:rsid w:val="0040091C"/>
    <w:rsid w:val="00400D7A"/>
    <w:rsid w:val="00406D7A"/>
    <w:rsid w:val="004121B8"/>
    <w:rsid w:val="004258BA"/>
    <w:rsid w:val="004531C9"/>
    <w:rsid w:val="00457D91"/>
    <w:rsid w:val="00460C31"/>
    <w:rsid w:val="004619AA"/>
    <w:rsid w:val="00464E5B"/>
    <w:rsid w:val="0047055A"/>
    <w:rsid w:val="00474450"/>
    <w:rsid w:val="004873E6"/>
    <w:rsid w:val="004B128D"/>
    <w:rsid w:val="004B15B8"/>
    <w:rsid w:val="004B566C"/>
    <w:rsid w:val="004B7B48"/>
    <w:rsid w:val="004D4AB1"/>
    <w:rsid w:val="004F184C"/>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2327"/>
    <w:rsid w:val="00626BC9"/>
    <w:rsid w:val="006458DF"/>
    <w:rsid w:val="00650D52"/>
    <w:rsid w:val="006615B2"/>
    <w:rsid w:val="00662313"/>
    <w:rsid w:val="00662D1B"/>
    <w:rsid w:val="0067362C"/>
    <w:rsid w:val="00673911"/>
    <w:rsid w:val="006870C9"/>
    <w:rsid w:val="006A3ADF"/>
    <w:rsid w:val="006A56AB"/>
    <w:rsid w:val="006A7BCB"/>
    <w:rsid w:val="006B4C1E"/>
    <w:rsid w:val="006B6391"/>
    <w:rsid w:val="006C090F"/>
    <w:rsid w:val="006C092F"/>
    <w:rsid w:val="006C4E32"/>
    <w:rsid w:val="006C56D8"/>
    <w:rsid w:val="006D07AE"/>
    <w:rsid w:val="006D1C93"/>
    <w:rsid w:val="006E3F11"/>
    <w:rsid w:val="006E526C"/>
    <w:rsid w:val="006E5A88"/>
    <w:rsid w:val="006E68ED"/>
    <w:rsid w:val="006F1ADD"/>
    <w:rsid w:val="00701410"/>
    <w:rsid w:val="007074E1"/>
    <w:rsid w:val="007113A1"/>
    <w:rsid w:val="00721CF6"/>
    <w:rsid w:val="00723E46"/>
    <w:rsid w:val="0072605A"/>
    <w:rsid w:val="007306B6"/>
    <w:rsid w:val="00733826"/>
    <w:rsid w:val="00766CFB"/>
    <w:rsid w:val="00776C84"/>
    <w:rsid w:val="007816FF"/>
    <w:rsid w:val="00783B44"/>
    <w:rsid w:val="00785028"/>
    <w:rsid w:val="00795CF9"/>
    <w:rsid w:val="007A3A5A"/>
    <w:rsid w:val="007A4370"/>
    <w:rsid w:val="007C104F"/>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611C"/>
    <w:rsid w:val="008C1698"/>
    <w:rsid w:val="008C1A3D"/>
    <w:rsid w:val="008D01C3"/>
    <w:rsid w:val="008D1E13"/>
    <w:rsid w:val="008D6549"/>
    <w:rsid w:val="008D70D2"/>
    <w:rsid w:val="008D7B3F"/>
    <w:rsid w:val="00900AE8"/>
    <w:rsid w:val="00900DAD"/>
    <w:rsid w:val="0091408E"/>
    <w:rsid w:val="009378CA"/>
    <w:rsid w:val="0095025E"/>
    <w:rsid w:val="00955C4C"/>
    <w:rsid w:val="00965D52"/>
    <w:rsid w:val="00995338"/>
    <w:rsid w:val="00996777"/>
    <w:rsid w:val="009C0BC7"/>
    <w:rsid w:val="009C6592"/>
    <w:rsid w:val="009E209B"/>
    <w:rsid w:val="009F0747"/>
    <w:rsid w:val="00A00C48"/>
    <w:rsid w:val="00A0302C"/>
    <w:rsid w:val="00A03514"/>
    <w:rsid w:val="00A17079"/>
    <w:rsid w:val="00A2722A"/>
    <w:rsid w:val="00A448C3"/>
    <w:rsid w:val="00A458D4"/>
    <w:rsid w:val="00A46FB7"/>
    <w:rsid w:val="00A53118"/>
    <w:rsid w:val="00A621D5"/>
    <w:rsid w:val="00A86AB5"/>
    <w:rsid w:val="00A97226"/>
    <w:rsid w:val="00AA0E64"/>
    <w:rsid w:val="00AA142F"/>
    <w:rsid w:val="00AA53DB"/>
    <w:rsid w:val="00AB239A"/>
    <w:rsid w:val="00AC39FB"/>
    <w:rsid w:val="00AD51D1"/>
    <w:rsid w:val="00AD53C7"/>
    <w:rsid w:val="00AD7ADC"/>
    <w:rsid w:val="00AE08EB"/>
    <w:rsid w:val="00AE0C90"/>
    <w:rsid w:val="00AE1DCC"/>
    <w:rsid w:val="00AE6090"/>
    <w:rsid w:val="00AF3414"/>
    <w:rsid w:val="00B00BBE"/>
    <w:rsid w:val="00B10710"/>
    <w:rsid w:val="00B159BA"/>
    <w:rsid w:val="00B208FA"/>
    <w:rsid w:val="00B25C12"/>
    <w:rsid w:val="00B26A1B"/>
    <w:rsid w:val="00B2766F"/>
    <w:rsid w:val="00B31ABC"/>
    <w:rsid w:val="00B445ED"/>
    <w:rsid w:val="00B6300F"/>
    <w:rsid w:val="00B64A73"/>
    <w:rsid w:val="00B70389"/>
    <w:rsid w:val="00B83F53"/>
    <w:rsid w:val="00B84623"/>
    <w:rsid w:val="00BA51EF"/>
    <w:rsid w:val="00BB66D5"/>
    <w:rsid w:val="00BC3DC1"/>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F28"/>
    <w:rsid w:val="00C87BFC"/>
    <w:rsid w:val="00C976ED"/>
    <w:rsid w:val="00CD6C8F"/>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147B"/>
    <w:rsid w:val="00DE2A08"/>
    <w:rsid w:val="00DE2B4D"/>
    <w:rsid w:val="00DF17B8"/>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97561"/>
    <w:rsid w:val="00EA2172"/>
    <w:rsid w:val="00EA2DC1"/>
    <w:rsid w:val="00EB0974"/>
    <w:rsid w:val="00EC5571"/>
    <w:rsid w:val="00ED0879"/>
    <w:rsid w:val="00ED0E8F"/>
    <w:rsid w:val="00EE1374"/>
    <w:rsid w:val="00EE1504"/>
    <w:rsid w:val="00EE349F"/>
    <w:rsid w:val="00EE3B5B"/>
    <w:rsid w:val="00EE4CC9"/>
    <w:rsid w:val="00EF4800"/>
    <w:rsid w:val="00EF674A"/>
    <w:rsid w:val="00EF7794"/>
    <w:rsid w:val="00F00A3D"/>
    <w:rsid w:val="00F04D99"/>
    <w:rsid w:val="00F16FCF"/>
    <w:rsid w:val="00F17CA4"/>
    <w:rsid w:val="00F17F93"/>
    <w:rsid w:val="00F24DDD"/>
    <w:rsid w:val="00F2770B"/>
    <w:rsid w:val="00F51CF1"/>
    <w:rsid w:val="00F549A3"/>
    <w:rsid w:val="00F55CBF"/>
    <w:rsid w:val="00F72B10"/>
    <w:rsid w:val="00F77359"/>
    <w:rsid w:val="00F86A73"/>
    <w:rsid w:val="00FA58DA"/>
    <w:rsid w:val="00FC345B"/>
    <w:rsid w:val="00FC7955"/>
    <w:rsid w:val="00FD15F1"/>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6BA8117A-668A-9F4E-91AD-D81D0E3EA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0C2"/>
    <w:rPr>
      <w:rFonts w:eastAsia="Times New Roman"/>
      <w:sz w:val="24"/>
      <w:szCs w:val="24"/>
      <w:lang w:eastAsia="zh-CN"/>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overflowPunct w:val="0"/>
      <w:autoSpaceDE w:val="0"/>
      <w:autoSpaceDN w:val="0"/>
      <w:adjustRightInd w:val="0"/>
      <w:textAlignment w:val="baseline"/>
    </w:pPr>
    <w:rPr>
      <w:sz w:val="20"/>
      <w:szCs w:val="20"/>
      <w:lang w:val="en-GB" w:eastAsia="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overflowPunct w:val="0"/>
      <w:autoSpaceDE w:val="0"/>
      <w:autoSpaceDN w:val="0"/>
      <w:adjustRightInd w:val="0"/>
      <w:textAlignment w:val="baseline"/>
    </w:pPr>
    <w:rPr>
      <w:sz w:val="20"/>
      <w:szCs w:val="20"/>
      <w:lang w:val="en-GB" w:eastAsia="en-GB"/>
    </w:r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AD51D1"/>
    <w:pPr>
      <w:ind w:left="1418" w:hanging="1418"/>
    </w:pPr>
  </w:style>
  <w:style w:type="paragraph" w:customStyle="1" w:styleId="EX">
    <w:name w:val="EX"/>
    <w:basedOn w:val="Normal"/>
    <w:rsid w:val="00AD51D1"/>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AD51D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2"/>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4616">
      <w:bodyDiv w:val="1"/>
      <w:marLeft w:val="0"/>
      <w:marRight w:val="0"/>
      <w:marTop w:val="0"/>
      <w:marBottom w:val="0"/>
      <w:divBdr>
        <w:top w:val="none" w:sz="0" w:space="0" w:color="auto"/>
        <w:left w:val="none" w:sz="0" w:space="0" w:color="auto"/>
        <w:bottom w:val="none" w:sz="0" w:space="0" w:color="auto"/>
        <w:right w:val="none" w:sz="0" w:space="0" w:color="auto"/>
      </w:divBdr>
      <w:divsChild>
        <w:div w:id="1820686056">
          <w:marLeft w:val="547"/>
          <w:marRight w:val="0"/>
          <w:marTop w:val="154"/>
          <w:marBottom w:val="0"/>
          <w:divBdr>
            <w:top w:val="none" w:sz="0" w:space="0" w:color="auto"/>
            <w:left w:val="none" w:sz="0" w:space="0" w:color="auto"/>
            <w:bottom w:val="none" w:sz="0" w:space="0" w:color="auto"/>
            <w:right w:val="none" w:sz="0" w:space="0" w:color="auto"/>
          </w:divBdr>
        </w:div>
        <w:div w:id="1102408778">
          <w:marLeft w:val="1166"/>
          <w:marRight w:val="0"/>
          <w:marTop w:val="134"/>
          <w:marBottom w:val="0"/>
          <w:divBdr>
            <w:top w:val="none" w:sz="0" w:space="0" w:color="auto"/>
            <w:left w:val="none" w:sz="0" w:space="0" w:color="auto"/>
            <w:bottom w:val="none" w:sz="0" w:space="0" w:color="auto"/>
            <w:right w:val="none" w:sz="0" w:space="0" w:color="auto"/>
          </w:divBdr>
        </w:div>
      </w:divsChild>
    </w:div>
    <w:div w:id="28995320">
      <w:bodyDiv w:val="1"/>
      <w:marLeft w:val="0"/>
      <w:marRight w:val="0"/>
      <w:marTop w:val="0"/>
      <w:marBottom w:val="0"/>
      <w:divBdr>
        <w:top w:val="none" w:sz="0" w:space="0" w:color="auto"/>
        <w:left w:val="none" w:sz="0" w:space="0" w:color="auto"/>
        <w:bottom w:val="none" w:sz="0" w:space="0" w:color="auto"/>
        <w:right w:val="none" w:sz="0" w:space="0" w:color="auto"/>
      </w:divBdr>
      <w:divsChild>
        <w:div w:id="169830003">
          <w:marLeft w:val="547"/>
          <w:marRight w:val="0"/>
          <w:marTop w:val="58"/>
          <w:marBottom w:val="0"/>
          <w:divBdr>
            <w:top w:val="none" w:sz="0" w:space="0" w:color="auto"/>
            <w:left w:val="none" w:sz="0" w:space="0" w:color="auto"/>
            <w:bottom w:val="none" w:sz="0" w:space="0" w:color="auto"/>
            <w:right w:val="none" w:sz="0" w:space="0" w:color="auto"/>
          </w:divBdr>
        </w:div>
      </w:divsChild>
    </w:div>
    <w:div w:id="68696277">
      <w:bodyDiv w:val="1"/>
      <w:marLeft w:val="0"/>
      <w:marRight w:val="0"/>
      <w:marTop w:val="0"/>
      <w:marBottom w:val="0"/>
      <w:divBdr>
        <w:top w:val="none" w:sz="0" w:space="0" w:color="auto"/>
        <w:left w:val="none" w:sz="0" w:space="0" w:color="auto"/>
        <w:bottom w:val="none" w:sz="0" w:space="0" w:color="auto"/>
        <w:right w:val="none" w:sz="0" w:space="0" w:color="auto"/>
      </w:divBdr>
      <w:divsChild>
        <w:div w:id="247807474">
          <w:marLeft w:val="547"/>
          <w:marRight w:val="0"/>
          <w:marTop w:val="58"/>
          <w:marBottom w:val="0"/>
          <w:divBdr>
            <w:top w:val="none" w:sz="0" w:space="0" w:color="auto"/>
            <w:left w:val="none" w:sz="0" w:space="0" w:color="auto"/>
            <w:bottom w:val="none" w:sz="0" w:space="0" w:color="auto"/>
            <w:right w:val="none" w:sz="0" w:space="0" w:color="auto"/>
          </w:divBdr>
        </w:div>
      </w:divsChild>
    </w:div>
    <w:div w:id="7479249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sChild>
        <w:div w:id="1077284538">
          <w:marLeft w:val="547"/>
          <w:marRight w:val="0"/>
          <w:marTop w:val="50"/>
          <w:marBottom w:val="0"/>
          <w:divBdr>
            <w:top w:val="none" w:sz="0" w:space="0" w:color="auto"/>
            <w:left w:val="none" w:sz="0" w:space="0" w:color="auto"/>
            <w:bottom w:val="none" w:sz="0" w:space="0" w:color="auto"/>
            <w:right w:val="none" w:sz="0" w:space="0" w:color="auto"/>
          </w:divBdr>
        </w:div>
      </w:divsChild>
    </w:div>
    <w:div w:id="87582958">
      <w:bodyDiv w:val="1"/>
      <w:marLeft w:val="0"/>
      <w:marRight w:val="0"/>
      <w:marTop w:val="0"/>
      <w:marBottom w:val="0"/>
      <w:divBdr>
        <w:top w:val="none" w:sz="0" w:space="0" w:color="auto"/>
        <w:left w:val="none" w:sz="0" w:space="0" w:color="auto"/>
        <w:bottom w:val="none" w:sz="0" w:space="0" w:color="auto"/>
        <w:right w:val="none" w:sz="0" w:space="0" w:color="auto"/>
      </w:divBdr>
      <w:divsChild>
        <w:div w:id="1815367949">
          <w:marLeft w:val="547"/>
          <w:marRight w:val="0"/>
          <w:marTop w:val="130"/>
          <w:marBottom w:val="0"/>
          <w:divBdr>
            <w:top w:val="none" w:sz="0" w:space="0" w:color="auto"/>
            <w:left w:val="none" w:sz="0" w:space="0" w:color="auto"/>
            <w:bottom w:val="none" w:sz="0" w:space="0" w:color="auto"/>
            <w:right w:val="none" w:sz="0" w:space="0" w:color="auto"/>
          </w:divBdr>
        </w:div>
      </w:divsChild>
    </w:div>
    <w:div w:id="122236564">
      <w:bodyDiv w:val="1"/>
      <w:marLeft w:val="0"/>
      <w:marRight w:val="0"/>
      <w:marTop w:val="0"/>
      <w:marBottom w:val="0"/>
      <w:divBdr>
        <w:top w:val="none" w:sz="0" w:space="0" w:color="auto"/>
        <w:left w:val="none" w:sz="0" w:space="0" w:color="auto"/>
        <w:bottom w:val="none" w:sz="0" w:space="0" w:color="auto"/>
        <w:right w:val="none" w:sz="0" w:space="0" w:color="auto"/>
      </w:divBdr>
    </w:div>
    <w:div w:id="127481659">
      <w:bodyDiv w:val="1"/>
      <w:marLeft w:val="0"/>
      <w:marRight w:val="0"/>
      <w:marTop w:val="0"/>
      <w:marBottom w:val="0"/>
      <w:divBdr>
        <w:top w:val="none" w:sz="0" w:space="0" w:color="auto"/>
        <w:left w:val="none" w:sz="0" w:space="0" w:color="auto"/>
        <w:bottom w:val="none" w:sz="0" w:space="0" w:color="auto"/>
        <w:right w:val="none" w:sz="0" w:space="0" w:color="auto"/>
      </w:divBdr>
      <w:divsChild>
        <w:div w:id="798837692">
          <w:marLeft w:val="547"/>
          <w:marRight w:val="0"/>
          <w:marTop w:val="96"/>
          <w:marBottom w:val="0"/>
          <w:divBdr>
            <w:top w:val="none" w:sz="0" w:space="0" w:color="auto"/>
            <w:left w:val="none" w:sz="0" w:space="0" w:color="auto"/>
            <w:bottom w:val="none" w:sz="0" w:space="0" w:color="auto"/>
            <w:right w:val="none" w:sz="0" w:space="0" w:color="auto"/>
          </w:divBdr>
        </w:div>
        <w:div w:id="364213290">
          <w:marLeft w:val="1166"/>
          <w:marRight w:val="0"/>
          <w:marTop w:val="77"/>
          <w:marBottom w:val="0"/>
          <w:divBdr>
            <w:top w:val="none" w:sz="0" w:space="0" w:color="auto"/>
            <w:left w:val="none" w:sz="0" w:space="0" w:color="auto"/>
            <w:bottom w:val="none" w:sz="0" w:space="0" w:color="auto"/>
            <w:right w:val="none" w:sz="0" w:space="0" w:color="auto"/>
          </w:divBdr>
        </w:div>
      </w:divsChild>
    </w:div>
    <w:div w:id="173308808">
      <w:bodyDiv w:val="1"/>
      <w:marLeft w:val="0"/>
      <w:marRight w:val="0"/>
      <w:marTop w:val="0"/>
      <w:marBottom w:val="0"/>
      <w:divBdr>
        <w:top w:val="none" w:sz="0" w:space="0" w:color="auto"/>
        <w:left w:val="none" w:sz="0" w:space="0" w:color="auto"/>
        <w:bottom w:val="none" w:sz="0" w:space="0" w:color="auto"/>
        <w:right w:val="none" w:sz="0" w:space="0" w:color="auto"/>
      </w:divBdr>
      <w:divsChild>
        <w:div w:id="1453405021">
          <w:marLeft w:val="547"/>
          <w:marRight w:val="0"/>
          <w:marTop w:val="154"/>
          <w:marBottom w:val="0"/>
          <w:divBdr>
            <w:top w:val="none" w:sz="0" w:space="0" w:color="auto"/>
            <w:left w:val="none" w:sz="0" w:space="0" w:color="auto"/>
            <w:bottom w:val="none" w:sz="0" w:space="0" w:color="auto"/>
            <w:right w:val="none" w:sz="0" w:space="0" w:color="auto"/>
          </w:divBdr>
        </w:div>
      </w:divsChild>
    </w:div>
    <w:div w:id="198325374">
      <w:bodyDiv w:val="1"/>
      <w:marLeft w:val="0"/>
      <w:marRight w:val="0"/>
      <w:marTop w:val="0"/>
      <w:marBottom w:val="0"/>
      <w:divBdr>
        <w:top w:val="none" w:sz="0" w:space="0" w:color="auto"/>
        <w:left w:val="none" w:sz="0" w:space="0" w:color="auto"/>
        <w:bottom w:val="none" w:sz="0" w:space="0" w:color="auto"/>
        <w:right w:val="none" w:sz="0" w:space="0" w:color="auto"/>
      </w:divBdr>
      <w:divsChild>
        <w:div w:id="89473139">
          <w:marLeft w:val="547"/>
          <w:marRight w:val="0"/>
          <w:marTop w:val="58"/>
          <w:marBottom w:val="0"/>
          <w:divBdr>
            <w:top w:val="none" w:sz="0" w:space="0" w:color="auto"/>
            <w:left w:val="none" w:sz="0" w:space="0" w:color="auto"/>
            <w:bottom w:val="none" w:sz="0" w:space="0" w:color="auto"/>
            <w:right w:val="none" w:sz="0" w:space="0" w:color="auto"/>
          </w:divBdr>
        </w:div>
      </w:divsChild>
    </w:div>
    <w:div w:id="225142861">
      <w:bodyDiv w:val="1"/>
      <w:marLeft w:val="0"/>
      <w:marRight w:val="0"/>
      <w:marTop w:val="0"/>
      <w:marBottom w:val="0"/>
      <w:divBdr>
        <w:top w:val="none" w:sz="0" w:space="0" w:color="auto"/>
        <w:left w:val="none" w:sz="0" w:space="0" w:color="auto"/>
        <w:bottom w:val="none" w:sz="0" w:space="0" w:color="auto"/>
        <w:right w:val="none" w:sz="0" w:space="0" w:color="auto"/>
      </w:divBdr>
    </w:div>
    <w:div w:id="233707888">
      <w:bodyDiv w:val="1"/>
      <w:marLeft w:val="0"/>
      <w:marRight w:val="0"/>
      <w:marTop w:val="0"/>
      <w:marBottom w:val="0"/>
      <w:divBdr>
        <w:top w:val="none" w:sz="0" w:space="0" w:color="auto"/>
        <w:left w:val="none" w:sz="0" w:space="0" w:color="auto"/>
        <w:bottom w:val="none" w:sz="0" w:space="0" w:color="auto"/>
        <w:right w:val="none" w:sz="0" w:space="0" w:color="auto"/>
      </w:divBdr>
      <w:divsChild>
        <w:div w:id="622468892">
          <w:marLeft w:val="547"/>
          <w:marRight w:val="0"/>
          <w:marTop w:val="43"/>
          <w:marBottom w:val="0"/>
          <w:divBdr>
            <w:top w:val="none" w:sz="0" w:space="0" w:color="auto"/>
            <w:left w:val="none" w:sz="0" w:space="0" w:color="auto"/>
            <w:bottom w:val="none" w:sz="0" w:space="0" w:color="auto"/>
            <w:right w:val="none" w:sz="0" w:space="0" w:color="auto"/>
          </w:divBdr>
        </w:div>
        <w:div w:id="988824572">
          <w:marLeft w:val="1166"/>
          <w:marRight w:val="0"/>
          <w:marTop w:val="43"/>
          <w:marBottom w:val="0"/>
          <w:divBdr>
            <w:top w:val="none" w:sz="0" w:space="0" w:color="auto"/>
            <w:left w:val="none" w:sz="0" w:space="0" w:color="auto"/>
            <w:bottom w:val="none" w:sz="0" w:space="0" w:color="auto"/>
            <w:right w:val="none" w:sz="0" w:space="0" w:color="auto"/>
          </w:divBdr>
        </w:div>
        <w:div w:id="949119252">
          <w:marLeft w:val="1800"/>
          <w:marRight w:val="0"/>
          <w:marTop w:val="43"/>
          <w:marBottom w:val="0"/>
          <w:divBdr>
            <w:top w:val="none" w:sz="0" w:space="0" w:color="auto"/>
            <w:left w:val="none" w:sz="0" w:space="0" w:color="auto"/>
            <w:bottom w:val="none" w:sz="0" w:space="0" w:color="auto"/>
            <w:right w:val="none" w:sz="0" w:space="0" w:color="auto"/>
          </w:divBdr>
        </w:div>
        <w:div w:id="1842433061">
          <w:marLeft w:val="2520"/>
          <w:marRight w:val="0"/>
          <w:marTop w:val="43"/>
          <w:marBottom w:val="0"/>
          <w:divBdr>
            <w:top w:val="none" w:sz="0" w:space="0" w:color="auto"/>
            <w:left w:val="none" w:sz="0" w:space="0" w:color="auto"/>
            <w:bottom w:val="none" w:sz="0" w:space="0" w:color="auto"/>
            <w:right w:val="none" w:sz="0" w:space="0" w:color="auto"/>
          </w:divBdr>
        </w:div>
        <w:div w:id="351029028">
          <w:marLeft w:val="2520"/>
          <w:marRight w:val="0"/>
          <w:marTop w:val="43"/>
          <w:marBottom w:val="0"/>
          <w:divBdr>
            <w:top w:val="none" w:sz="0" w:space="0" w:color="auto"/>
            <w:left w:val="none" w:sz="0" w:space="0" w:color="auto"/>
            <w:bottom w:val="none" w:sz="0" w:space="0" w:color="auto"/>
            <w:right w:val="none" w:sz="0" w:space="0" w:color="auto"/>
          </w:divBdr>
        </w:div>
        <w:div w:id="2133790519">
          <w:marLeft w:val="2520"/>
          <w:marRight w:val="0"/>
          <w:marTop w:val="43"/>
          <w:marBottom w:val="0"/>
          <w:divBdr>
            <w:top w:val="none" w:sz="0" w:space="0" w:color="auto"/>
            <w:left w:val="none" w:sz="0" w:space="0" w:color="auto"/>
            <w:bottom w:val="none" w:sz="0" w:space="0" w:color="auto"/>
            <w:right w:val="none" w:sz="0" w:space="0" w:color="auto"/>
          </w:divBdr>
        </w:div>
        <w:div w:id="1780299240">
          <w:marLeft w:val="2520"/>
          <w:marRight w:val="0"/>
          <w:marTop w:val="43"/>
          <w:marBottom w:val="0"/>
          <w:divBdr>
            <w:top w:val="none" w:sz="0" w:space="0" w:color="auto"/>
            <w:left w:val="none" w:sz="0" w:space="0" w:color="auto"/>
            <w:bottom w:val="none" w:sz="0" w:space="0" w:color="auto"/>
            <w:right w:val="none" w:sz="0" w:space="0" w:color="auto"/>
          </w:divBdr>
        </w:div>
      </w:divsChild>
    </w:div>
    <w:div w:id="241452431">
      <w:bodyDiv w:val="1"/>
      <w:marLeft w:val="0"/>
      <w:marRight w:val="0"/>
      <w:marTop w:val="0"/>
      <w:marBottom w:val="0"/>
      <w:divBdr>
        <w:top w:val="none" w:sz="0" w:space="0" w:color="auto"/>
        <w:left w:val="none" w:sz="0" w:space="0" w:color="auto"/>
        <w:bottom w:val="none" w:sz="0" w:space="0" w:color="auto"/>
        <w:right w:val="none" w:sz="0" w:space="0" w:color="auto"/>
      </w:divBdr>
      <w:divsChild>
        <w:div w:id="826476882">
          <w:marLeft w:val="547"/>
          <w:marRight w:val="0"/>
          <w:marTop w:val="86"/>
          <w:marBottom w:val="0"/>
          <w:divBdr>
            <w:top w:val="none" w:sz="0" w:space="0" w:color="auto"/>
            <w:left w:val="none" w:sz="0" w:space="0" w:color="auto"/>
            <w:bottom w:val="none" w:sz="0" w:space="0" w:color="auto"/>
            <w:right w:val="none" w:sz="0" w:space="0" w:color="auto"/>
          </w:divBdr>
        </w:div>
      </w:divsChild>
    </w:div>
    <w:div w:id="243073580">
      <w:bodyDiv w:val="1"/>
      <w:marLeft w:val="0"/>
      <w:marRight w:val="0"/>
      <w:marTop w:val="0"/>
      <w:marBottom w:val="0"/>
      <w:divBdr>
        <w:top w:val="none" w:sz="0" w:space="0" w:color="auto"/>
        <w:left w:val="none" w:sz="0" w:space="0" w:color="auto"/>
        <w:bottom w:val="none" w:sz="0" w:space="0" w:color="auto"/>
        <w:right w:val="none" w:sz="0" w:space="0" w:color="auto"/>
      </w:divBdr>
      <w:divsChild>
        <w:div w:id="339623234">
          <w:marLeft w:val="547"/>
          <w:marRight w:val="0"/>
          <w:marTop w:val="58"/>
          <w:marBottom w:val="0"/>
          <w:divBdr>
            <w:top w:val="none" w:sz="0" w:space="0" w:color="auto"/>
            <w:left w:val="none" w:sz="0" w:space="0" w:color="auto"/>
            <w:bottom w:val="none" w:sz="0" w:space="0" w:color="auto"/>
            <w:right w:val="none" w:sz="0" w:space="0" w:color="auto"/>
          </w:divBdr>
        </w:div>
        <w:div w:id="1658149549">
          <w:marLeft w:val="1166"/>
          <w:marRight w:val="0"/>
          <w:marTop w:val="58"/>
          <w:marBottom w:val="0"/>
          <w:divBdr>
            <w:top w:val="none" w:sz="0" w:space="0" w:color="auto"/>
            <w:left w:val="none" w:sz="0" w:space="0" w:color="auto"/>
            <w:bottom w:val="none" w:sz="0" w:space="0" w:color="auto"/>
            <w:right w:val="none" w:sz="0" w:space="0" w:color="auto"/>
          </w:divBdr>
        </w:div>
        <w:div w:id="650326620">
          <w:marLeft w:val="1886"/>
          <w:marRight w:val="0"/>
          <w:marTop w:val="58"/>
          <w:marBottom w:val="0"/>
          <w:divBdr>
            <w:top w:val="none" w:sz="0" w:space="0" w:color="auto"/>
            <w:left w:val="none" w:sz="0" w:space="0" w:color="auto"/>
            <w:bottom w:val="none" w:sz="0" w:space="0" w:color="auto"/>
            <w:right w:val="none" w:sz="0" w:space="0" w:color="auto"/>
          </w:divBdr>
        </w:div>
      </w:divsChild>
    </w:div>
    <w:div w:id="305086811">
      <w:bodyDiv w:val="1"/>
      <w:marLeft w:val="0"/>
      <w:marRight w:val="0"/>
      <w:marTop w:val="0"/>
      <w:marBottom w:val="0"/>
      <w:divBdr>
        <w:top w:val="none" w:sz="0" w:space="0" w:color="auto"/>
        <w:left w:val="none" w:sz="0" w:space="0" w:color="auto"/>
        <w:bottom w:val="none" w:sz="0" w:space="0" w:color="auto"/>
        <w:right w:val="none" w:sz="0" w:space="0" w:color="auto"/>
      </w:divBdr>
      <w:divsChild>
        <w:div w:id="1003508679">
          <w:marLeft w:val="547"/>
          <w:marRight w:val="0"/>
          <w:marTop w:val="62"/>
          <w:marBottom w:val="0"/>
          <w:divBdr>
            <w:top w:val="none" w:sz="0" w:space="0" w:color="auto"/>
            <w:left w:val="none" w:sz="0" w:space="0" w:color="auto"/>
            <w:bottom w:val="none" w:sz="0" w:space="0" w:color="auto"/>
            <w:right w:val="none" w:sz="0" w:space="0" w:color="auto"/>
          </w:divBdr>
        </w:div>
      </w:divsChild>
    </w:div>
    <w:div w:id="305087349">
      <w:bodyDiv w:val="1"/>
      <w:marLeft w:val="0"/>
      <w:marRight w:val="0"/>
      <w:marTop w:val="0"/>
      <w:marBottom w:val="0"/>
      <w:divBdr>
        <w:top w:val="none" w:sz="0" w:space="0" w:color="auto"/>
        <w:left w:val="none" w:sz="0" w:space="0" w:color="auto"/>
        <w:bottom w:val="none" w:sz="0" w:space="0" w:color="auto"/>
        <w:right w:val="none" w:sz="0" w:space="0" w:color="auto"/>
      </w:divBdr>
      <w:divsChild>
        <w:div w:id="977686591">
          <w:marLeft w:val="547"/>
          <w:marRight w:val="0"/>
          <w:marTop w:val="53"/>
          <w:marBottom w:val="0"/>
          <w:divBdr>
            <w:top w:val="none" w:sz="0" w:space="0" w:color="auto"/>
            <w:left w:val="none" w:sz="0" w:space="0" w:color="auto"/>
            <w:bottom w:val="none" w:sz="0" w:space="0" w:color="auto"/>
            <w:right w:val="none" w:sz="0" w:space="0" w:color="auto"/>
          </w:divBdr>
        </w:div>
      </w:divsChild>
    </w:div>
    <w:div w:id="340742135">
      <w:bodyDiv w:val="1"/>
      <w:marLeft w:val="0"/>
      <w:marRight w:val="0"/>
      <w:marTop w:val="0"/>
      <w:marBottom w:val="0"/>
      <w:divBdr>
        <w:top w:val="none" w:sz="0" w:space="0" w:color="auto"/>
        <w:left w:val="none" w:sz="0" w:space="0" w:color="auto"/>
        <w:bottom w:val="none" w:sz="0" w:space="0" w:color="auto"/>
        <w:right w:val="none" w:sz="0" w:space="0" w:color="auto"/>
      </w:divBdr>
    </w:div>
    <w:div w:id="346836370">
      <w:bodyDiv w:val="1"/>
      <w:marLeft w:val="0"/>
      <w:marRight w:val="0"/>
      <w:marTop w:val="0"/>
      <w:marBottom w:val="0"/>
      <w:divBdr>
        <w:top w:val="none" w:sz="0" w:space="0" w:color="auto"/>
        <w:left w:val="none" w:sz="0" w:space="0" w:color="auto"/>
        <w:bottom w:val="none" w:sz="0" w:space="0" w:color="auto"/>
        <w:right w:val="none" w:sz="0" w:space="0" w:color="auto"/>
      </w:divBdr>
    </w:div>
    <w:div w:id="360013959">
      <w:bodyDiv w:val="1"/>
      <w:marLeft w:val="0"/>
      <w:marRight w:val="0"/>
      <w:marTop w:val="0"/>
      <w:marBottom w:val="0"/>
      <w:divBdr>
        <w:top w:val="none" w:sz="0" w:space="0" w:color="auto"/>
        <w:left w:val="none" w:sz="0" w:space="0" w:color="auto"/>
        <w:bottom w:val="none" w:sz="0" w:space="0" w:color="auto"/>
        <w:right w:val="none" w:sz="0" w:space="0" w:color="auto"/>
      </w:divBdr>
      <w:divsChild>
        <w:div w:id="687174444">
          <w:marLeft w:val="547"/>
          <w:marRight w:val="0"/>
          <w:marTop w:val="96"/>
          <w:marBottom w:val="0"/>
          <w:divBdr>
            <w:top w:val="none" w:sz="0" w:space="0" w:color="auto"/>
            <w:left w:val="none" w:sz="0" w:space="0" w:color="auto"/>
            <w:bottom w:val="none" w:sz="0" w:space="0" w:color="auto"/>
            <w:right w:val="none" w:sz="0" w:space="0" w:color="auto"/>
          </w:divBdr>
        </w:div>
      </w:divsChild>
    </w:div>
    <w:div w:id="366025391">
      <w:bodyDiv w:val="1"/>
      <w:marLeft w:val="0"/>
      <w:marRight w:val="0"/>
      <w:marTop w:val="0"/>
      <w:marBottom w:val="0"/>
      <w:divBdr>
        <w:top w:val="none" w:sz="0" w:space="0" w:color="auto"/>
        <w:left w:val="none" w:sz="0" w:space="0" w:color="auto"/>
        <w:bottom w:val="none" w:sz="0" w:space="0" w:color="auto"/>
        <w:right w:val="none" w:sz="0" w:space="0" w:color="auto"/>
      </w:divBdr>
      <w:divsChild>
        <w:div w:id="511993370">
          <w:marLeft w:val="547"/>
          <w:marRight w:val="0"/>
          <w:marTop w:val="58"/>
          <w:marBottom w:val="0"/>
          <w:divBdr>
            <w:top w:val="none" w:sz="0" w:space="0" w:color="auto"/>
            <w:left w:val="none" w:sz="0" w:space="0" w:color="auto"/>
            <w:bottom w:val="none" w:sz="0" w:space="0" w:color="auto"/>
            <w:right w:val="none" w:sz="0" w:space="0" w:color="auto"/>
          </w:divBdr>
        </w:div>
        <w:div w:id="87043287">
          <w:marLeft w:val="1166"/>
          <w:marRight w:val="0"/>
          <w:marTop w:val="58"/>
          <w:marBottom w:val="0"/>
          <w:divBdr>
            <w:top w:val="none" w:sz="0" w:space="0" w:color="auto"/>
            <w:left w:val="none" w:sz="0" w:space="0" w:color="auto"/>
            <w:bottom w:val="none" w:sz="0" w:space="0" w:color="auto"/>
            <w:right w:val="none" w:sz="0" w:space="0" w:color="auto"/>
          </w:divBdr>
        </w:div>
        <w:div w:id="1382636165">
          <w:marLeft w:val="1800"/>
          <w:marRight w:val="0"/>
          <w:marTop w:val="58"/>
          <w:marBottom w:val="0"/>
          <w:divBdr>
            <w:top w:val="none" w:sz="0" w:space="0" w:color="auto"/>
            <w:left w:val="none" w:sz="0" w:space="0" w:color="auto"/>
            <w:bottom w:val="none" w:sz="0" w:space="0" w:color="auto"/>
            <w:right w:val="none" w:sz="0" w:space="0" w:color="auto"/>
          </w:divBdr>
        </w:div>
        <w:div w:id="1725719369">
          <w:marLeft w:val="2520"/>
          <w:marRight w:val="0"/>
          <w:marTop w:val="58"/>
          <w:marBottom w:val="0"/>
          <w:divBdr>
            <w:top w:val="none" w:sz="0" w:space="0" w:color="auto"/>
            <w:left w:val="none" w:sz="0" w:space="0" w:color="auto"/>
            <w:bottom w:val="none" w:sz="0" w:space="0" w:color="auto"/>
            <w:right w:val="none" w:sz="0" w:space="0" w:color="auto"/>
          </w:divBdr>
        </w:div>
        <w:div w:id="609626452">
          <w:marLeft w:val="547"/>
          <w:marRight w:val="0"/>
          <w:marTop w:val="58"/>
          <w:marBottom w:val="0"/>
          <w:divBdr>
            <w:top w:val="none" w:sz="0" w:space="0" w:color="auto"/>
            <w:left w:val="none" w:sz="0" w:space="0" w:color="auto"/>
            <w:bottom w:val="none" w:sz="0" w:space="0" w:color="auto"/>
            <w:right w:val="none" w:sz="0" w:space="0" w:color="auto"/>
          </w:divBdr>
        </w:div>
        <w:div w:id="395843">
          <w:marLeft w:val="1166"/>
          <w:marRight w:val="0"/>
          <w:marTop w:val="58"/>
          <w:marBottom w:val="0"/>
          <w:divBdr>
            <w:top w:val="none" w:sz="0" w:space="0" w:color="auto"/>
            <w:left w:val="none" w:sz="0" w:space="0" w:color="auto"/>
            <w:bottom w:val="none" w:sz="0" w:space="0" w:color="auto"/>
            <w:right w:val="none" w:sz="0" w:space="0" w:color="auto"/>
          </w:divBdr>
        </w:div>
        <w:div w:id="909509306">
          <w:marLeft w:val="1800"/>
          <w:marRight w:val="0"/>
          <w:marTop w:val="58"/>
          <w:marBottom w:val="0"/>
          <w:divBdr>
            <w:top w:val="none" w:sz="0" w:space="0" w:color="auto"/>
            <w:left w:val="none" w:sz="0" w:space="0" w:color="auto"/>
            <w:bottom w:val="none" w:sz="0" w:space="0" w:color="auto"/>
            <w:right w:val="none" w:sz="0" w:space="0" w:color="auto"/>
          </w:divBdr>
        </w:div>
        <w:div w:id="124399113">
          <w:marLeft w:val="2520"/>
          <w:marRight w:val="0"/>
          <w:marTop w:val="58"/>
          <w:marBottom w:val="0"/>
          <w:divBdr>
            <w:top w:val="none" w:sz="0" w:space="0" w:color="auto"/>
            <w:left w:val="none" w:sz="0" w:space="0" w:color="auto"/>
            <w:bottom w:val="none" w:sz="0" w:space="0" w:color="auto"/>
            <w:right w:val="none" w:sz="0" w:space="0" w:color="auto"/>
          </w:divBdr>
        </w:div>
        <w:div w:id="481581668">
          <w:marLeft w:val="3240"/>
          <w:marRight w:val="0"/>
          <w:marTop w:val="58"/>
          <w:marBottom w:val="0"/>
          <w:divBdr>
            <w:top w:val="none" w:sz="0" w:space="0" w:color="auto"/>
            <w:left w:val="none" w:sz="0" w:space="0" w:color="auto"/>
            <w:bottom w:val="none" w:sz="0" w:space="0" w:color="auto"/>
            <w:right w:val="none" w:sz="0" w:space="0" w:color="auto"/>
          </w:divBdr>
        </w:div>
        <w:div w:id="1735272964">
          <w:marLeft w:val="3240"/>
          <w:marRight w:val="0"/>
          <w:marTop w:val="58"/>
          <w:marBottom w:val="0"/>
          <w:divBdr>
            <w:top w:val="none" w:sz="0" w:space="0" w:color="auto"/>
            <w:left w:val="none" w:sz="0" w:space="0" w:color="auto"/>
            <w:bottom w:val="none" w:sz="0" w:space="0" w:color="auto"/>
            <w:right w:val="none" w:sz="0" w:space="0" w:color="auto"/>
          </w:divBdr>
        </w:div>
        <w:div w:id="110512961">
          <w:marLeft w:val="3240"/>
          <w:marRight w:val="0"/>
          <w:marTop w:val="58"/>
          <w:marBottom w:val="0"/>
          <w:divBdr>
            <w:top w:val="none" w:sz="0" w:space="0" w:color="auto"/>
            <w:left w:val="none" w:sz="0" w:space="0" w:color="auto"/>
            <w:bottom w:val="none" w:sz="0" w:space="0" w:color="auto"/>
            <w:right w:val="none" w:sz="0" w:space="0" w:color="auto"/>
          </w:divBdr>
        </w:div>
      </w:divsChild>
    </w:div>
    <w:div w:id="389811408">
      <w:bodyDiv w:val="1"/>
      <w:marLeft w:val="0"/>
      <w:marRight w:val="0"/>
      <w:marTop w:val="0"/>
      <w:marBottom w:val="0"/>
      <w:divBdr>
        <w:top w:val="none" w:sz="0" w:space="0" w:color="auto"/>
        <w:left w:val="none" w:sz="0" w:space="0" w:color="auto"/>
        <w:bottom w:val="none" w:sz="0" w:space="0" w:color="auto"/>
        <w:right w:val="none" w:sz="0" w:space="0" w:color="auto"/>
      </w:divBdr>
      <w:divsChild>
        <w:div w:id="1291857133">
          <w:marLeft w:val="547"/>
          <w:marRight w:val="0"/>
          <w:marTop w:val="58"/>
          <w:marBottom w:val="0"/>
          <w:divBdr>
            <w:top w:val="none" w:sz="0" w:space="0" w:color="auto"/>
            <w:left w:val="none" w:sz="0" w:space="0" w:color="auto"/>
            <w:bottom w:val="none" w:sz="0" w:space="0" w:color="auto"/>
            <w:right w:val="none" w:sz="0" w:space="0" w:color="auto"/>
          </w:divBdr>
        </w:div>
      </w:divsChild>
    </w:div>
    <w:div w:id="402214772">
      <w:bodyDiv w:val="1"/>
      <w:marLeft w:val="0"/>
      <w:marRight w:val="0"/>
      <w:marTop w:val="0"/>
      <w:marBottom w:val="0"/>
      <w:divBdr>
        <w:top w:val="none" w:sz="0" w:space="0" w:color="auto"/>
        <w:left w:val="none" w:sz="0" w:space="0" w:color="auto"/>
        <w:bottom w:val="none" w:sz="0" w:space="0" w:color="auto"/>
        <w:right w:val="none" w:sz="0" w:space="0" w:color="auto"/>
      </w:divBdr>
    </w:div>
    <w:div w:id="416101608">
      <w:bodyDiv w:val="1"/>
      <w:marLeft w:val="0"/>
      <w:marRight w:val="0"/>
      <w:marTop w:val="0"/>
      <w:marBottom w:val="0"/>
      <w:divBdr>
        <w:top w:val="none" w:sz="0" w:space="0" w:color="auto"/>
        <w:left w:val="none" w:sz="0" w:space="0" w:color="auto"/>
        <w:bottom w:val="none" w:sz="0" w:space="0" w:color="auto"/>
        <w:right w:val="none" w:sz="0" w:space="0" w:color="auto"/>
      </w:divBdr>
      <w:divsChild>
        <w:div w:id="1530987905">
          <w:marLeft w:val="547"/>
          <w:marRight w:val="0"/>
          <w:marTop w:val="154"/>
          <w:marBottom w:val="0"/>
          <w:divBdr>
            <w:top w:val="none" w:sz="0" w:space="0" w:color="auto"/>
            <w:left w:val="none" w:sz="0" w:space="0" w:color="auto"/>
            <w:bottom w:val="none" w:sz="0" w:space="0" w:color="auto"/>
            <w:right w:val="none" w:sz="0" w:space="0" w:color="auto"/>
          </w:divBdr>
        </w:div>
        <w:div w:id="739402025">
          <w:marLeft w:val="1166"/>
          <w:marRight w:val="0"/>
          <w:marTop w:val="134"/>
          <w:marBottom w:val="0"/>
          <w:divBdr>
            <w:top w:val="none" w:sz="0" w:space="0" w:color="auto"/>
            <w:left w:val="none" w:sz="0" w:space="0" w:color="auto"/>
            <w:bottom w:val="none" w:sz="0" w:space="0" w:color="auto"/>
            <w:right w:val="none" w:sz="0" w:space="0" w:color="auto"/>
          </w:divBdr>
        </w:div>
      </w:divsChild>
    </w:div>
    <w:div w:id="439036330">
      <w:bodyDiv w:val="1"/>
      <w:marLeft w:val="0"/>
      <w:marRight w:val="0"/>
      <w:marTop w:val="0"/>
      <w:marBottom w:val="0"/>
      <w:divBdr>
        <w:top w:val="none" w:sz="0" w:space="0" w:color="auto"/>
        <w:left w:val="none" w:sz="0" w:space="0" w:color="auto"/>
        <w:bottom w:val="none" w:sz="0" w:space="0" w:color="auto"/>
        <w:right w:val="none" w:sz="0" w:space="0" w:color="auto"/>
      </w:divBdr>
    </w:div>
    <w:div w:id="449320216">
      <w:bodyDiv w:val="1"/>
      <w:marLeft w:val="0"/>
      <w:marRight w:val="0"/>
      <w:marTop w:val="0"/>
      <w:marBottom w:val="0"/>
      <w:divBdr>
        <w:top w:val="none" w:sz="0" w:space="0" w:color="auto"/>
        <w:left w:val="none" w:sz="0" w:space="0" w:color="auto"/>
        <w:bottom w:val="none" w:sz="0" w:space="0" w:color="auto"/>
        <w:right w:val="none" w:sz="0" w:space="0" w:color="auto"/>
      </w:divBdr>
      <w:divsChild>
        <w:div w:id="1704208437">
          <w:marLeft w:val="547"/>
          <w:marRight w:val="0"/>
          <w:marTop w:val="58"/>
          <w:marBottom w:val="0"/>
          <w:divBdr>
            <w:top w:val="none" w:sz="0" w:space="0" w:color="auto"/>
            <w:left w:val="none" w:sz="0" w:space="0" w:color="auto"/>
            <w:bottom w:val="none" w:sz="0" w:space="0" w:color="auto"/>
            <w:right w:val="none" w:sz="0" w:space="0" w:color="auto"/>
          </w:divBdr>
        </w:div>
      </w:divsChild>
    </w:div>
    <w:div w:id="487139891">
      <w:bodyDiv w:val="1"/>
      <w:marLeft w:val="0"/>
      <w:marRight w:val="0"/>
      <w:marTop w:val="0"/>
      <w:marBottom w:val="0"/>
      <w:divBdr>
        <w:top w:val="none" w:sz="0" w:space="0" w:color="auto"/>
        <w:left w:val="none" w:sz="0" w:space="0" w:color="auto"/>
        <w:bottom w:val="none" w:sz="0" w:space="0" w:color="auto"/>
        <w:right w:val="none" w:sz="0" w:space="0" w:color="auto"/>
      </w:divBdr>
      <w:divsChild>
        <w:div w:id="763455863">
          <w:marLeft w:val="547"/>
          <w:marRight w:val="0"/>
          <w:marTop w:val="96"/>
          <w:marBottom w:val="0"/>
          <w:divBdr>
            <w:top w:val="none" w:sz="0" w:space="0" w:color="auto"/>
            <w:left w:val="none" w:sz="0" w:space="0" w:color="auto"/>
            <w:bottom w:val="none" w:sz="0" w:space="0" w:color="auto"/>
            <w:right w:val="none" w:sz="0" w:space="0" w:color="auto"/>
          </w:divBdr>
        </w:div>
      </w:divsChild>
    </w:div>
    <w:div w:id="523786707">
      <w:bodyDiv w:val="1"/>
      <w:marLeft w:val="0"/>
      <w:marRight w:val="0"/>
      <w:marTop w:val="0"/>
      <w:marBottom w:val="0"/>
      <w:divBdr>
        <w:top w:val="none" w:sz="0" w:space="0" w:color="auto"/>
        <w:left w:val="none" w:sz="0" w:space="0" w:color="auto"/>
        <w:bottom w:val="none" w:sz="0" w:space="0" w:color="auto"/>
        <w:right w:val="none" w:sz="0" w:space="0" w:color="auto"/>
      </w:divBdr>
      <w:divsChild>
        <w:div w:id="947928799">
          <w:marLeft w:val="547"/>
          <w:marRight w:val="0"/>
          <w:marTop w:val="50"/>
          <w:marBottom w:val="0"/>
          <w:divBdr>
            <w:top w:val="none" w:sz="0" w:space="0" w:color="auto"/>
            <w:left w:val="none" w:sz="0" w:space="0" w:color="auto"/>
            <w:bottom w:val="none" w:sz="0" w:space="0" w:color="auto"/>
            <w:right w:val="none" w:sz="0" w:space="0" w:color="auto"/>
          </w:divBdr>
        </w:div>
        <w:div w:id="864367202">
          <w:marLeft w:val="1166"/>
          <w:marRight w:val="0"/>
          <w:marTop w:val="50"/>
          <w:marBottom w:val="0"/>
          <w:divBdr>
            <w:top w:val="none" w:sz="0" w:space="0" w:color="auto"/>
            <w:left w:val="none" w:sz="0" w:space="0" w:color="auto"/>
            <w:bottom w:val="none" w:sz="0" w:space="0" w:color="auto"/>
            <w:right w:val="none" w:sz="0" w:space="0" w:color="auto"/>
          </w:divBdr>
        </w:div>
        <w:div w:id="1067190470">
          <w:marLeft w:val="1800"/>
          <w:marRight w:val="0"/>
          <w:marTop w:val="50"/>
          <w:marBottom w:val="0"/>
          <w:divBdr>
            <w:top w:val="none" w:sz="0" w:space="0" w:color="auto"/>
            <w:left w:val="none" w:sz="0" w:space="0" w:color="auto"/>
            <w:bottom w:val="none" w:sz="0" w:space="0" w:color="auto"/>
            <w:right w:val="none" w:sz="0" w:space="0" w:color="auto"/>
          </w:divBdr>
        </w:div>
        <w:div w:id="1996031898">
          <w:marLeft w:val="2520"/>
          <w:marRight w:val="0"/>
          <w:marTop w:val="50"/>
          <w:marBottom w:val="0"/>
          <w:divBdr>
            <w:top w:val="none" w:sz="0" w:space="0" w:color="auto"/>
            <w:left w:val="none" w:sz="0" w:space="0" w:color="auto"/>
            <w:bottom w:val="none" w:sz="0" w:space="0" w:color="auto"/>
            <w:right w:val="none" w:sz="0" w:space="0" w:color="auto"/>
          </w:divBdr>
        </w:div>
        <w:div w:id="1476601950">
          <w:marLeft w:val="2520"/>
          <w:marRight w:val="0"/>
          <w:marTop w:val="50"/>
          <w:marBottom w:val="0"/>
          <w:divBdr>
            <w:top w:val="none" w:sz="0" w:space="0" w:color="auto"/>
            <w:left w:val="none" w:sz="0" w:space="0" w:color="auto"/>
            <w:bottom w:val="none" w:sz="0" w:space="0" w:color="auto"/>
            <w:right w:val="none" w:sz="0" w:space="0" w:color="auto"/>
          </w:divBdr>
        </w:div>
      </w:divsChild>
    </w:div>
    <w:div w:id="542209025">
      <w:bodyDiv w:val="1"/>
      <w:marLeft w:val="0"/>
      <w:marRight w:val="0"/>
      <w:marTop w:val="0"/>
      <w:marBottom w:val="0"/>
      <w:divBdr>
        <w:top w:val="none" w:sz="0" w:space="0" w:color="auto"/>
        <w:left w:val="none" w:sz="0" w:space="0" w:color="auto"/>
        <w:bottom w:val="none" w:sz="0" w:space="0" w:color="auto"/>
        <w:right w:val="none" w:sz="0" w:space="0" w:color="auto"/>
      </w:divBdr>
      <w:divsChild>
        <w:div w:id="2003269648">
          <w:marLeft w:val="547"/>
          <w:marRight w:val="0"/>
          <w:marTop w:val="67"/>
          <w:marBottom w:val="0"/>
          <w:divBdr>
            <w:top w:val="none" w:sz="0" w:space="0" w:color="auto"/>
            <w:left w:val="none" w:sz="0" w:space="0" w:color="auto"/>
            <w:bottom w:val="none" w:sz="0" w:space="0" w:color="auto"/>
            <w:right w:val="none" w:sz="0" w:space="0" w:color="auto"/>
          </w:divBdr>
        </w:div>
      </w:divsChild>
    </w:div>
    <w:div w:id="547693135">
      <w:bodyDiv w:val="1"/>
      <w:marLeft w:val="0"/>
      <w:marRight w:val="0"/>
      <w:marTop w:val="0"/>
      <w:marBottom w:val="0"/>
      <w:divBdr>
        <w:top w:val="none" w:sz="0" w:space="0" w:color="auto"/>
        <w:left w:val="none" w:sz="0" w:space="0" w:color="auto"/>
        <w:bottom w:val="none" w:sz="0" w:space="0" w:color="auto"/>
        <w:right w:val="none" w:sz="0" w:space="0" w:color="auto"/>
      </w:divBdr>
    </w:div>
    <w:div w:id="600651322">
      <w:bodyDiv w:val="1"/>
      <w:marLeft w:val="0"/>
      <w:marRight w:val="0"/>
      <w:marTop w:val="0"/>
      <w:marBottom w:val="0"/>
      <w:divBdr>
        <w:top w:val="none" w:sz="0" w:space="0" w:color="auto"/>
        <w:left w:val="none" w:sz="0" w:space="0" w:color="auto"/>
        <w:bottom w:val="none" w:sz="0" w:space="0" w:color="auto"/>
        <w:right w:val="none" w:sz="0" w:space="0" w:color="auto"/>
      </w:divBdr>
      <w:divsChild>
        <w:div w:id="564149226">
          <w:marLeft w:val="547"/>
          <w:marRight w:val="0"/>
          <w:marTop w:val="154"/>
          <w:marBottom w:val="0"/>
          <w:divBdr>
            <w:top w:val="none" w:sz="0" w:space="0" w:color="auto"/>
            <w:left w:val="none" w:sz="0" w:space="0" w:color="auto"/>
            <w:bottom w:val="none" w:sz="0" w:space="0" w:color="auto"/>
            <w:right w:val="none" w:sz="0" w:space="0" w:color="auto"/>
          </w:divBdr>
        </w:div>
        <w:div w:id="743260893">
          <w:marLeft w:val="1166"/>
          <w:marRight w:val="0"/>
          <w:marTop w:val="134"/>
          <w:marBottom w:val="0"/>
          <w:divBdr>
            <w:top w:val="none" w:sz="0" w:space="0" w:color="auto"/>
            <w:left w:val="none" w:sz="0" w:space="0" w:color="auto"/>
            <w:bottom w:val="none" w:sz="0" w:space="0" w:color="auto"/>
            <w:right w:val="none" w:sz="0" w:space="0" w:color="auto"/>
          </w:divBdr>
        </w:div>
      </w:divsChild>
    </w:div>
    <w:div w:id="607080322">
      <w:bodyDiv w:val="1"/>
      <w:marLeft w:val="0"/>
      <w:marRight w:val="0"/>
      <w:marTop w:val="0"/>
      <w:marBottom w:val="0"/>
      <w:divBdr>
        <w:top w:val="none" w:sz="0" w:space="0" w:color="auto"/>
        <w:left w:val="none" w:sz="0" w:space="0" w:color="auto"/>
        <w:bottom w:val="none" w:sz="0" w:space="0" w:color="auto"/>
        <w:right w:val="none" w:sz="0" w:space="0" w:color="auto"/>
      </w:divBdr>
      <w:divsChild>
        <w:div w:id="479231157">
          <w:marLeft w:val="547"/>
          <w:marRight w:val="0"/>
          <w:marTop w:val="77"/>
          <w:marBottom w:val="0"/>
          <w:divBdr>
            <w:top w:val="none" w:sz="0" w:space="0" w:color="auto"/>
            <w:left w:val="none" w:sz="0" w:space="0" w:color="auto"/>
            <w:bottom w:val="none" w:sz="0" w:space="0" w:color="auto"/>
            <w:right w:val="none" w:sz="0" w:space="0" w:color="auto"/>
          </w:divBdr>
        </w:div>
        <w:div w:id="2008898627">
          <w:marLeft w:val="1166"/>
          <w:marRight w:val="0"/>
          <w:marTop w:val="67"/>
          <w:marBottom w:val="0"/>
          <w:divBdr>
            <w:top w:val="none" w:sz="0" w:space="0" w:color="auto"/>
            <w:left w:val="none" w:sz="0" w:space="0" w:color="auto"/>
            <w:bottom w:val="none" w:sz="0" w:space="0" w:color="auto"/>
            <w:right w:val="none" w:sz="0" w:space="0" w:color="auto"/>
          </w:divBdr>
        </w:div>
      </w:divsChild>
    </w:div>
    <w:div w:id="613679590">
      <w:bodyDiv w:val="1"/>
      <w:marLeft w:val="0"/>
      <w:marRight w:val="0"/>
      <w:marTop w:val="0"/>
      <w:marBottom w:val="0"/>
      <w:divBdr>
        <w:top w:val="none" w:sz="0" w:space="0" w:color="auto"/>
        <w:left w:val="none" w:sz="0" w:space="0" w:color="auto"/>
        <w:bottom w:val="none" w:sz="0" w:space="0" w:color="auto"/>
        <w:right w:val="none" w:sz="0" w:space="0" w:color="auto"/>
      </w:divBdr>
      <w:divsChild>
        <w:div w:id="81686070">
          <w:marLeft w:val="547"/>
          <w:marRight w:val="0"/>
          <w:marTop w:val="58"/>
          <w:marBottom w:val="0"/>
          <w:divBdr>
            <w:top w:val="none" w:sz="0" w:space="0" w:color="auto"/>
            <w:left w:val="none" w:sz="0" w:space="0" w:color="auto"/>
            <w:bottom w:val="none" w:sz="0" w:space="0" w:color="auto"/>
            <w:right w:val="none" w:sz="0" w:space="0" w:color="auto"/>
          </w:divBdr>
        </w:div>
      </w:divsChild>
    </w:div>
    <w:div w:id="664209013">
      <w:bodyDiv w:val="1"/>
      <w:marLeft w:val="0"/>
      <w:marRight w:val="0"/>
      <w:marTop w:val="0"/>
      <w:marBottom w:val="0"/>
      <w:divBdr>
        <w:top w:val="none" w:sz="0" w:space="0" w:color="auto"/>
        <w:left w:val="none" w:sz="0" w:space="0" w:color="auto"/>
        <w:bottom w:val="none" w:sz="0" w:space="0" w:color="auto"/>
        <w:right w:val="none" w:sz="0" w:space="0" w:color="auto"/>
      </w:divBdr>
      <w:divsChild>
        <w:div w:id="205139690">
          <w:marLeft w:val="547"/>
          <w:marRight w:val="0"/>
          <w:marTop w:val="154"/>
          <w:marBottom w:val="0"/>
          <w:divBdr>
            <w:top w:val="none" w:sz="0" w:space="0" w:color="auto"/>
            <w:left w:val="none" w:sz="0" w:space="0" w:color="auto"/>
            <w:bottom w:val="none" w:sz="0" w:space="0" w:color="auto"/>
            <w:right w:val="none" w:sz="0" w:space="0" w:color="auto"/>
          </w:divBdr>
        </w:div>
        <w:div w:id="296376741">
          <w:marLeft w:val="1166"/>
          <w:marRight w:val="0"/>
          <w:marTop w:val="134"/>
          <w:marBottom w:val="0"/>
          <w:divBdr>
            <w:top w:val="none" w:sz="0" w:space="0" w:color="auto"/>
            <w:left w:val="none" w:sz="0" w:space="0" w:color="auto"/>
            <w:bottom w:val="none" w:sz="0" w:space="0" w:color="auto"/>
            <w:right w:val="none" w:sz="0" w:space="0" w:color="auto"/>
          </w:divBdr>
        </w:div>
      </w:divsChild>
    </w:div>
    <w:div w:id="671294954">
      <w:bodyDiv w:val="1"/>
      <w:marLeft w:val="0"/>
      <w:marRight w:val="0"/>
      <w:marTop w:val="0"/>
      <w:marBottom w:val="0"/>
      <w:divBdr>
        <w:top w:val="none" w:sz="0" w:space="0" w:color="auto"/>
        <w:left w:val="none" w:sz="0" w:space="0" w:color="auto"/>
        <w:bottom w:val="none" w:sz="0" w:space="0" w:color="auto"/>
        <w:right w:val="none" w:sz="0" w:space="0" w:color="auto"/>
      </w:divBdr>
      <w:divsChild>
        <w:div w:id="786242680">
          <w:marLeft w:val="547"/>
          <w:marRight w:val="0"/>
          <w:marTop w:val="50"/>
          <w:marBottom w:val="0"/>
          <w:divBdr>
            <w:top w:val="none" w:sz="0" w:space="0" w:color="auto"/>
            <w:left w:val="none" w:sz="0" w:space="0" w:color="auto"/>
            <w:bottom w:val="none" w:sz="0" w:space="0" w:color="auto"/>
            <w:right w:val="none" w:sz="0" w:space="0" w:color="auto"/>
          </w:divBdr>
        </w:div>
      </w:divsChild>
    </w:div>
    <w:div w:id="699089615">
      <w:bodyDiv w:val="1"/>
      <w:marLeft w:val="0"/>
      <w:marRight w:val="0"/>
      <w:marTop w:val="0"/>
      <w:marBottom w:val="0"/>
      <w:divBdr>
        <w:top w:val="none" w:sz="0" w:space="0" w:color="auto"/>
        <w:left w:val="none" w:sz="0" w:space="0" w:color="auto"/>
        <w:bottom w:val="none" w:sz="0" w:space="0" w:color="auto"/>
        <w:right w:val="none" w:sz="0" w:space="0" w:color="auto"/>
      </w:divBdr>
      <w:divsChild>
        <w:div w:id="1570070979">
          <w:marLeft w:val="547"/>
          <w:marRight w:val="0"/>
          <w:marTop w:val="58"/>
          <w:marBottom w:val="0"/>
          <w:divBdr>
            <w:top w:val="none" w:sz="0" w:space="0" w:color="auto"/>
            <w:left w:val="none" w:sz="0" w:space="0" w:color="auto"/>
            <w:bottom w:val="none" w:sz="0" w:space="0" w:color="auto"/>
            <w:right w:val="none" w:sz="0" w:space="0" w:color="auto"/>
          </w:divBdr>
        </w:div>
      </w:divsChild>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52551355">
      <w:bodyDiv w:val="1"/>
      <w:marLeft w:val="0"/>
      <w:marRight w:val="0"/>
      <w:marTop w:val="0"/>
      <w:marBottom w:val="0"/>
      <w:divBdr>
        <w:top w:val="none" w:sz="0" w:space="0" w:color="auto"/>
        <w:left w:val="none" w:sz="0" w:space="0" w:color="auto"/>
        <w:bottom w:val="none" w:sz="0" w:space="0" w:color="auto"/>
        <w:right w:val="none" w:sz="0" w:space="0" w:color="auto"/>
      </w:divBdr>
      <w:divsChild>
        <w:div w:id="1590891656">
          <w:marLeft w:val="547"/>
          <w:marRight w:val="0"/>
          <w:marTop w:val="58"/>
          <w:marBottom w:val="0"/>
          <w:divBdr>
            <w:top w:val="none" w:sz="0" w:space="0" w:color="auto"/>
            <w:left w:val="none" w:sz="0" w:space="0" w:color="auto"/>
            <w:bottom w:val="none" w:sz="0" w:space="0" w:color="auto"/>
            <w:right w:val="none" w:sz="0" w:space="0" w:color="auto"/>
          </w:divBdr>
        </w:div>
      </w:divsChild>
    </w:div>
    <w:div w:id="777336687">
      <w:bodyDiv w:val="1"/>
      <w:marLeft w:val="0"/>
      <w:marRight w:val="0"/>
      <w:marTop w:val="0"/>
      <w:marBottom w:val="0"/>
      <w:divBdr>
        <w:top w:val="none" w:sz="0" w:space="0" w:color="auto"/>
        <w:left w:val="none" w:sz="0" w:space="0" w:color="auto"/>
        <w:bottom w:val="none" w:sz="0" w:space="0" w:color="auto"/>
        <w:right w:val="none" w:sz="0" w:space="0" w:color="auto"/>
      </w:divBdr>
      <w:divsChild>
        <w:div w:id="697584463">
          <w:marLeft w:val="547"/>
          <w:marRight w:val="0"/>
          <w:marTop w:val="77"/>
          <w:marBottom w:val="0"/>
          <w:divBdr>
            <w:top w:val="none" w:sz="0" w:space="0" w:color="auto"/>
            <w:left w:val="none" w:sz="0" w:space="0" w:color="auto"/>
            <w:bottom w:val="none" w:sz="0" w:space="0" w:color="auto"/>
            <w:right w:val="none" w:sz="0" w:space="0" w:color="auto"/>
          </w:divBdr>
        </w:div>
      </w:divsChild>
    </w:div>
    <w:div w:id="783304513">
      <w:bodyDiv w:val="1"/>
      <w:marLeft w:val="0"/>
      <w:marRight w:val="0"/>
      <w:marTop w:val="0"/>
      <w:marBottom w:val="0"/>
      <w:divBdr>
        <w:top w:val="none" w:sz="0" w:space="0" w:color="auto"/>
        <w:left w:val="none" w:sz="0" w:space="0" w:color="auto"/>
        <w:bottom w:val="none" w:sz="0" w:space="0" w:color="auto"/>
        <w:right w:val="none" w:sz="0" w:space="0" w:color="auto"/>
      </w:divBdr>
      <w:divsChild>
        <w:div w:id="655887732">
          <w:marLeft w:val="547"/>
          <w:marRight w:val="0"/>
          <w:marTop w:val="106"/>
          <w:marBottom w:val="0"/>
          <w:divBdr>
            <w:top w:val="none" w:sz="0" w:space="0" w:color="auto"/>
            <w:left w:val="none" w:sz="0" w:space="0" w:color="auto"/>
            <w:bottom w:val="none" w:sz="0" w:space="0" w:color="auto"/>
            <w:right w:val="none" w:sz="0" w:space="0" w:color="auto"/>
          </w:divBdr>
        </w:div>
      </w:divsChild>
    </w:div>
    <w:div w:id="810907806">
      <w:bodyDiv w:val="1"/>
      <w:marLeft w:val="0"/>
      <w:marRight w:val="0"/>
      <w:marTop w:val="0"/>
      <w:marBottom w:val="0"/>
      <w:divBdr>
        <w:top w:val="none" w:sz="0" w:space="0" w:color="auto"/>
        <w:left w:val="none" w:sz="0" w:space="0" w:color="auto"/>
        <w:bottom w:val="none" w:sz="0" w:space="0" w:color="auto"/>
        <w:right w:val="none" w:sz="0" w:space="0" w:color="auto"/>
      </w:divBdr>
      <w:divsChild>
        <w:div w:id="652569025">
          <w:marLeft w:val="547"/>
          <w:marRight w:val="0"/>
          <w:marTop w:val="50"/>
          <w:marBottom w:val="0"/>
          <w:divBdr>
            <w:top w:val="none" w:sz="0" w:space="0" w:color="auto"/>
            <w:left w:val="none" w:sz="0" w:space="0" w:color="auto"/>
            <w:bottom w:val="none" w:sz="0" w:space="0" w:color="auto"/>
            <w:right w:val="none" w:sz="0" w:space="0" w:color="auto"/>
          </w:divBdr>
        </w:div>
      </w:divsChild>
    </w:div>
    <w:div w:id="813259555">
      <w:bodyDiv w:val="1"/>
      <w:marLeft w:val="0"/>
      <w:marRight w:val="0"/>
      <w:marTop w:val="0"/>
      <w:marBottom w:val="0"/>
      <w:divBdr>
        <w:top w:val="none" w:sz="0" w:space="0" w:color="auto"/>
        <w:left w:val="none" w:sz="0" w:space="0" w:color="auto"/>
        <w:bottom w:val="none" w:sz="0" w:space="0" w:color="auto"/>
        <w:right w:val="none" w:sz="0" w:space="0" w:color="auto"/>
      </w:divBdr>
      <w:divsChild>
        <w:div w:id="212234589">
          <w:marLeft w:val="547"/>
          <w:marRight w:val="0"/>
          <w:marTop w:val="154"/>
          <w:marBottom w:val="0"/>
          <w:divBdr>
            <w:top w:val="none" w:sz="0" w:space="0" w:color="auto"/>
            <w:left w:val="none" w:sz="0" w:space="0" w:color="auto"/>
            <w:bottom w:val="none" w:sz="0" w:space="0" w:color="auto"/>
            <w:right w:val="none" w:sz="0" w:space="0" w:color="auto"/>
          </w:divBdr>
        </w:div>
      </w:divsChild>
    </w:div>
    <w:div w:id="831066046">
      <w:bodyDiv w:val="1"/>
      <w:marLeft w:val="0"/>
      <w:marRight w:val="0"/>
      <w:marTop w:val="0"/>
      <w:marBottom w:val="0"/>
      <w:divBdr>
        <w:top w:val="none" w:sz="0" w:space="0" w:color="auto"/>
        <w:left w:val="none" w:sz="0" w:space="0" w:color="auto"/>
        <w:bottom w:val="none" w:sz="0" w:space="0" w:color="auto"/>
        <w:right w:val="none" w:sz="0" w:space="0" w:color="auto"/>
      </w:divBdr>
      <w:divsChild>
        <w:div w:id="1080716187">
          <w:marLeft w:val="547"/>
          <w:marRight w:val="0"/>
          <w:marTop w:val="58"/>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8133876">
      <w:bodyDiv w:val="1"/>
      <w:marLeft w:val="0"/>
      <w:marRight w:val="0"/>
      <w:marTop w:val="0"/>
      <w:marBottom w:val="0"/>
      <w:divBdr>
        <w:top w:val="none" w:sz="0" w:space="0" w:color="auto"/>
        <w:left w:val="none" w:sz="0" w:space="0" w:color="auto"/>
        <w:bottom w:val="none" w:sz="0" w:space="0" w:color="auto"/>
        <w:right w:val="none" w:sz="0" w:space="0" w:color="auto"/>
      </w:divBdr>
      <w:divsChild>
        <w:div w:id="122624130">
          <w:marLeft w:val="547"/>
          <w:marRight w:val="0"/>
          <w:marTop w:val="82"/>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6056714">
      <w:bodyDiv w:val="1"/>
      <w:marLeft w:val="0"/>
      <w:marRight w:val="0"/>
      <w:marTop w:val="0"/>
      <w:marBottom w:val="0"/>
      <w:divBdr>
        <w:top w:val="none" w:sz="0" w:space="0" w:color="auto"/>
        <w:left w:val="none" w:sz="0" w:space="0" w:color="auto"/>
        <w:bottom w:val="none" w:sz="0" w:space="0" w:color="auto"/>
        <w:right w:val="none" w:sz="0" w:space="0" w:color="auto"/>
      </w:divBdr>
      <w:divsChild>
        <w:div w:id="33967198">
          <w:marLeft w:val="547"/>
          <w:marRight w:val="0"/>
          <w:marTop w:val="67"/>
          <w:marBottom w:val="0"/>
          <w:divBdr>
            <w:top w:val="none" w:sz="0" w:space="0" w:color="auto"/>
            <w:left w:val="none" w:sz="0" w:space="0" w:color="auto"/>
            <w:bottom w:val="none" w:sz="0" w:space="0" w:color="auto"/>
            <w:right w:val="none" w:sz="0" w:space="0" w:color="auto"/>
          </w:divBdr>
        </w:div>
        <w:div w:id="1392268571">
          <w:marLeft w:val="1166"/>
          <w:marRight w:val="0"/>
          <w:marTop w:val="67"/>
          <w:marBottom w:val="0"/>
          <w:divBdr>
            <w:top w:val="none" w:sz="0" w:space="0" w:color="auto"/>
            <w:left w:val="none" w:sz="0" w:space="0" w:color="auto"/>
            <w:bottom w:val="none" w:sz="0" w:space="0" w:color="auto"/>
            <w:right w:val="none" w:sz="0" w:space="0" w:color="auto"/>
          </w:divBdr>
        </w:div>
        <w:div w:id="331031070">
          <w:marLeft w:val="1800"/>
          <w:marRight w:val="0"/>
          <w:marTop w:val="67"/>
          <w:marBottom w:val="0"/>
          <w:divBdr>
            <w:top w:val="none" w:sz="0" w:space="0" w:color="auto"/>
            <w:left w:val="none" w:sz="0" w:space="0" w:color="auto"/>
            <w:bottom w:val="none" w:sz="0" w:space="0" w:color="auto"/>
            <w:right w:val="none" w:sz="0" w:space="0" w:color="auto"/>
          </w:divBdr>
        </w:div>
        <w:div w:id="636683352">
          <w:marLeft w:val="2520"/>
          <w:marRight w:val="0"/>
          <w:marTop w:val="67"/>
          <w:marBottom w:val="0"/>
          <w:divBdr>
            <w:top w:val="none" w:sz="0" w:space="0" w:color="auto"/>
            <w:left w:val="none" w:sz="0" w:space="0" w:color="auto"/>
            <w:bottom w:val="none" w:sz="0" w:space="0" w:color="auto"/>
            <w:right w:val="none" w:sz="0" w:space="0" w:color="auto"/>
          </w:divBdr>
        </w:div>
      </w:divsChild>
    </w:div>
    <w:div w:id="950629837">
      <w:bodyDiv w:val="1"/>
      <w:marLeft w:val="0"/>
      <w:marRight w:val="0"/>
      <w:marTop w:val="0"/>
      <w:marBottom w:val="0"/>
      <w:divBdr>
        <w:top w:val="none" w:sz="0" w:space="0" w:color="auto"/>
        <w:left w:val="none" w:sz="0" w:space="0" w:color="auto"/>
        <w:bottom w:val="none" w:sz="0" w:space="0" w:color="auto"/>
        <w:right w:val="none" w:sz="0" w:space="0" w:color="auto"/>
      </w:divBdr>
      <w:divsChild>
        <w:div w:id="785468663">
          <w:marLeft w:val="547"/>
          <w:marRight w:val="0"/>
          <w:marTop w:val="58"/>
          <w:marBottom w:val="0"/>
          <w:divBdr>
            <w:top w:val="none" w:sz="0" w:space="0" w:color="auto"/>
            <w:left w:val="none" w:sz="0" w:space="0" w:color="auto"/>
            <w:bottom w:val="none" w:sz="0" w:space="0" w:color="auto"/>
            <w:right w:val="none" w:sz="0" w:space="0" w:color="auto"/>
          </w:divBdr>
        </w:div>
      </w:divsChild>
    </w:div>
    <w:div w:id="964504478">
      <w:bodyDiv w:val="1"/>
      <w:marLeft w:val="0"/>
      <w:marRight w:val="0"/>
      <w:marTop w:val="0"/>
      <w:marBottom w:val="0"/>
      <w:divBdr>
        <w:top w:val="none" w:sz="0" w:space="0" w:color="auto"/>
        <w:left w:val="none" w:sz="0" w:space="0" w:color="auto"/>
        <w:bottom w:val="none" w:sz="0" w:space="0" w:color="auto"/>
        <w:right w:val="none" w:sz="0" w:space="0" w:color="auto"/>
      </w:divBdr>
      <w:divsChild>
        <w:div w:id="1617910672">
          <w:marLeft w:val="547"/>
          <w:marRight w:val="0"/>
          <w:marTop w:val="77"/>
          <w:marBottom w:val="0"/>
          <w:divBdr>
            <w:top w:val="none" w:sz="0" w:space="0" w:color="auto"/>
            <w:left w:val="none" w:sz="0" w:space="0" w:color="auto"/>
            <w:bottom w:val="none" w:sz="0" w:space="0" w:color="auto"/>
            <w:right w:val="none" w:sz="0" w:space="0" w:color="auto"/>
          </w:divBdr>
        </w:div>
        <w:div w:id="1086997383">
          <w:marLeft w:val="1166"/>
          <w:marRight w:val="0"/>
          <w:marTop w:val="67"/>
          <w:marBottom w:val="0"/>
          <w:divBdr>
            <w:top w:val="none" w:sz="0" w:space="0" w:color="auto"/>
            <w:left w:val="none" w:sz="0" w:space="0" w:color="auto"/>
            <w:bottom w:val="none" w:sz="0" w:space="0" w:color="auto"/>
            <w:right w:val="none" w:sz="0" w:space="0" w:color="auto"/>
          </w:divBdr>
        </w:div>
      </w:divsChild>
    </w:div>
    <w:div w:id="983042316">
      <w:bodyDiv w:val="1"/>
      <w:marLeft w:val="0"/>
      <w:marRight w:val="0"/>
      <w:marTop w:val="0"/>
      <w:marBottom w:val="0"/>
      <w:divBdr>
        <w:top w:val="none" w:sz="0" w:space="0" w:color="auto"/>
        <w:left w:val="none" w:sz="0" w:space="0" w:color="auto"/>
        <w:bottom w:val="none" w:sz="0" w:space="0" w:color="auto"/>
        <w:right w:val="none" w:sz="0" w:space="0" w:color="auto"/>
      </w:divBdr>
      <w:divsChild>
        <w:div w:id="479810547">
          <w:marLeft w:val="547"/>
          <w:marRight w:val="0"/>
          <w:marTop w:val="48"/>
          <w:marBottom w:val="0"/>
          <w:divBdr>
            <w:top w:val="none" w:sz="0" w:space="0" w:color="auto"/>
            <w:left w:val="none" w:sz="0" w:space="0" w:color="auto"/>
            <w:bottom w:val="none" w:sz="0" w:space="0" w:color="auto"/>
            <w:right w:val="none" w:sz="0" w:space="0" w:color="auto"/>
          </w:divBdr>
        </w:div>
      </w:divsChild>
    </w:div>
    <w:div w:id="983586749">
      <w:bodyDiv w:val="1"/>
      <w:marLeft w:val="0"/>
      <w:marRight w:val="0"/>
      <w:marTop w:val="0"/>
      <w:marBottom w:val="0"/>
      <w:divBdr>
        <w:top w:val="none" w:sz="0" w:space="0" w:color="auto"/>
        <w:left w:val="none" w:sz="0" w:space="0" w:color="auto"/>
        <w:bottom w:val="none" w:sz="0" w:space="0" w:color="auto"/>
        <w:right w:val="none" w:sz="0" w:space="0" w:color="auto"/>
      </w:divBdr>
      <w:divsChild>
        <w:div w:id="1360618721">
          <w:marLeft w:val="547"/>
          <w:marRight w:val="0"/>
          <w:marTop w:val="58"/>
          <w:marBottom w:val="0"/>
          <w:divBdr>
            <w:top w:val="none" w:sz="0" w:space="0" w:color="auto"/>
            <w:left w:val="none" w:sz="0" w:space="0" w:color="auto"/>
            <w:bottom w:val="none" w:sz="0" w:space="0" w:color="auto"/>
            <w:right w:val="none" w:sz="0" w:space="0" w:color="auto"/>
          </w:divBdr>
        </w:div>
      </w:divsChild>
    </w:div>
    <w:div w:id="993988602">
      <w:bodyDiv w:val="1"/>
      <w:marLeft w:val="0"/>
      <w:marRight w:val="0"/>
      <w:marTop w:val="0"/>
      <w:marBottom w:val="0"/>
      <w:divBdr>
        <w:top w:val="none" w:sz="0" w:space="0" w:color="auto"/>
        <w:left w:val="none" w:sz="0" w:space="0" w:color="auto"/>
        <w:bottom w:val="none" w:sz="0" w:space="0" w:color="auto"/>
        <w:right w:val="none" w:sz="0" w:space="0" w:color="auto"/>
      </w:divBdr>
    </w:div>
    <w:div w:id="998506976">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sChild>
        <w:div w:id="1178957303">
          <w:marLeft w:val="547"/>
          <w:marRight w:val="0"/>
          <w:marTop w:val="86"/>
          <w:marBottom w:val="0"/>
          <w:divBdr>
            <w:top w:val="none" w:sz="0" w:space="0" w:color="auto"/>
            <w:left w:val="none" w:sz="0" w:space="0" w:color="auto"/>
            <w:bottom w:val="none" w:sz="0" w:space="0" w:color="auto"/>
            <w:right w:val="none" w:sz="0" w:space="0" w:color="auto"/>
          </w:divBdr>
        </w:div>
      </w:divsChild>
    </w:div>
    <w:div w:id="1087532821">
      <w:bodyDiv w:val="1"/>
      <w:marLeft w:val="0"/>
      <w:marRight w:val="0"/>
      <w:marTop w:val="0"/>
      <w:marBottom w:val="0"/>
      <w:divBdr>
        <w:top w:val="none" w:sz="0" w:space="0" w:color="auto"/>
        <w:left w:val="none" w:sz="0" w:space="0" w:color="auto"/>
        <w:bottom w:val="none" w:sz="0" w:space="0" w:color="auto"/>
        <w:right w:val="none" w:sz="0" w:space="0" w:color="auto"/>
      </w:divBdr>
      <w:divsChild>
        <w:div w:id="1200630763">
          <w:marLeft w:val="547"/>
          <w:marRight w:val="0"/>
          <w:marTop w:val="67"/>
          <w:marBottom w:val="0"/>
          <w:divBdr>
            <w:top w:val="none" w:sz="0" w:space="0" w:color="auto"/>
            <w:left w:val="none" w:sz="0" w:space="0" w:color="auto"/>
            <w:bottom w:val="none" w:sz="0" w:space="0" w:color="auto"/>
            <w:right w:val="none" w:sz="0" w:space="0" w:color="auto"/>
          </w:divBdr>
        </w:div>
        <w:div w:id="1771731213">
          <w:marLeft w:val="1166"/>
          <w:marRight w:val="0"/>
          <w:marTop w:val="67"/>
          <w:marBottom w:val="0"/>
          <w:divBdr>
            <w:top w:val="none" w:sz="0" w:space="0" w:color="auto"/>
            <w:left w:val="none" w:sz="0" w:space="0" w:color="auto"/>
            <w:bottom w:val="none" w:sz="0" w:space="0" w:color="auto"/>
            <w:right w:val="none" w:sz="0" w:space="0" w:color="auto"/>
          </w:divBdr>
        </w:div>
        <w:div w:id="1468819932">
          <w:marLeft w:val="1800"/>
          <w:marRight w:val="0"/>
          <w:marTop w:val="67"/>
          <w:marBottom w:val="0"/>
          <w:divBdr>
            <w:top w:val="none" w:sz="0" w:space="0" w:color="auto"/>
            <w:left w:val="none" w:sz="0" w:space="0" w:color="auto"/>
            <w:bottom w:val="none" w:sz="0" w:space="0" w:color="auto"/>
            <w:right w:val="none" w:sz="0" w:space="0" w:color="auto"/>
          </w:divBdr>
        </w:div>
        <w:div w:id="690305366">
          <w:marLeft w:val="2520"/>
          <w:marRight w:val="0"/>
          <w:marTop w:val="67"/>
          <w:marBottom w:val="0"/>
          <w:divBdr>
            <w:top w:val="none" w:sz="0" w:space="0" w:color="auto"/>
            <w:left w:val="none" w:sz="0" w:space="0" w:color="auto"/>
            <w:bottom w:val="none" w:sz="0" w:space="0" w:color="auto"/>
            <w:right w:val="none" w:sz="0" w:space="0" w:color="auto"/>
          </w:divBdr>
        </w:div>
      </w:divsChild>
    </w:div>
    <w:div w:id="1111823002">
      <w:bodyDiv w:val="1"/>
      <w:marLeft w:val="0"/>
      <w:marRight w:val="0"/>
      <w:marTop w:val="0"/>
      <w:marBottom w:val="0"/>
      <w:divBdr>
        <w:top w:val="none" w:sz="0" w:space="0" w:color="auto"/>
        <w:left w:val="none" w:sz="0" w:space="0" w:color="auto"/>
        <w:bottom w:val="none" w:sz="0" w:space="0" w:color="auto"/>
        <w:right w:val="none" w:sz="0" w:space="0" w:color="auto"/>
      </w:divBdr>
      <w:divsChild>
        <w:div w:id="631208527">
          <w:marLeft w:val="547"/>
          <w:marRight w:val="0"/>
          <w:marTop w:val="58"/>
          <w:marBottom w:val="0"/>
          <w:divBdr>
            <w:top w:val="none" w:sz="0" w:space="0" w:color="auto"/>
            <w:left w:val="none" w:sz="0" w:space="0" w:color="auto"/>
            <w:bottom w:val="none" w:sz="0" w:space="0" w:color="auto"/>
            <w:right w:val="none" w:sz="0" w:space="0" w:color="auto"/>
          </w:divBdr>
        </w:div>
      </w:divsChild>
    </w:div>
    <w:div w:id="1121220069">
      <w:bodyDiv w:val="1"/>
      <w:marLeft w:val="0"/>
      <w:marRight w:val="0"/>
      <w:marTop w:val="0"/>
      <w:marBottom w:val="0"/>
      <w:divBdr>
        <w:top w:val="none" w:sz="0" w:space="0" w:color="auto"/>
        <w:left w:val="none" w:sz="0" w:space="0" w:color="auto"/>
        <w:bottom w:val="none" w:sz="0" w:space="0" w:color="auto"/>
        <w:right w:val="none" w:sz="0" w:space="0" w:color="auto"/>
      </w:divBdr>
      <w:divsChild>
        <w:div w:id="2009403902">
          <w:marLeft w:val="547"/>
          <w:marRight w:val="0"/>
          <w:marTop w:val="96"/>
          <w:marBottom w:val="0"/>
          <w:divBdr>
            <w:top w:val="none" w:sz="0" w:space="0" w:color="auto"/>
            <w:left w:val="none" w:sz="0" w:space="0" w:color="auto"/>
            <w:bottom w:val="none" w:sz="0" w:space="0" w:color="auto"/>
            <w:right w:val="none" w:sz="0" w:space="0" w:color="auto"/>
          </w:divBdr>
        </w:div>
      </w:divsChild>
    </w:div>
    <w:div w:id="1123840838">
      <w:bodyDiv w:val="1"/>
      <w:marLeft w:val="0"/>
      <w:marRight w:val="0"/>
      <w:marTop w:val="0"/>
      <w:marBottom w:val="0"/>
      <w:divBdr>
        <w:top w:val="none" w:sz="0" w:space="0" w:color="auto"/>
        <w:left w:val="none" w:sz="0" w:space="0" w:color="auto"/>
        <w:bottom w:val="none" w:sz="0" w:space="0" w:color="auto"/>
        <w:right w:val="none" w:sz="0" w:space="0" w:color="auto"/>
      </w:divBdr>
      <w:divsChild>
        <w:div w:id="437650787">
          <w:marLeft w:val="547"/>
          <w:marRight w:val="0"/>
          <w:marTop w:val="77"/>
          <w:marBottom w:val="0"/>
          <w:divBdr>
            <w:top w:val="none" w:sz="0" w:space="0" w:color="auto"/>
            <w:left w:val="none" w:sz="0" w:space="0" w:color="auto"/>
            <w:bottom w:val="none" w:sz="0" w:space="0" w:color="auto"/>
            <w:right w:val="none" w:sz="0" w:space="0" w:color="auto"/>
          </w:divBdr>
        </w:div>
      </w:divsChild>
    </w:div>
    <w:div w:id="1134637498">
      <w:bodyDiv w:val="1"/>
      <w:marLeft w:val="0"/>
      <w:marRight w:val="0"/>
      <w:marTop w:val="0"/>
      <w:marBottom w:val="0"/>
      <w:divBdr>
        <w:top w:val="none" w:sz="0" w:space="0" w:color="auto"/>
        <w:left w:val="none" w:sz="0" w:space="0" w:color="auto"/>
        <w:bottom w:val="none" w:sz="0" w:space="0" w:color="auto"/>
        <w:right w:val="none" w:sz="0" w:space="0" w:color="auto"/>
      </w:divBdr>
      <w:divsChild>
        <w:div w:id="493450034">
          <w:marLeft w:val="547"/>
          <w:marRight w:val="0"/>
          <w:marTop w:val="86"/>
          <w:marBottom w:val="0"/>
          <w:divBdr>
            <w:top w:val="none" w:sz="0" w:space="0" w:color="auto"/>
            <w:left w:val="none" w:sz="0" w:space="0" w:color="auto"/>
            <w:bottom w:val="none" w:sz="0" w:space="0" w:color="auto"/>
            <w:right w:val="none" w:sz="0" w:space="0" w:color="auto"/>
          </w:divBdr>
        </w:div>
        <w:div w:id="1755659383">
          <w:marLeft w:val="1166"/>
          <w:marRight w:val="0"/>
          <w:marTop w:val="77"/>
          <w:marBottom w:val="0"/>
          <w:divBdr>
            <w:top w:val="none" w:sz="0" w:space="0" w:color="auto"/>
            <w:left w:val="none" w:sz="0" w:space="0" w:color="auto"/>
            <w:bottom w:val="none" w:sz="0" w:space="0" w:color="auto"/>
            <w:right w:val="none" w:sz="0" w:space="0" w:color="auto"/>
          </w:divBdr>
        </w:div>
      </w:divsChild>
    </w:div>
    <w:div w:id="1135030067">
      <w:bodyDiv w:val="1"/>
      <w:marLeft w:val="0"/>
      <w:marRight w:val="0"/>
      <w:marTop w:val="0"/>
      <w:marBottom w:val="0"/>
      <w:divBdr>
        <w:top w:val="none" w:sz="0" w:space="0" w:color="auto"/>
        <w:left w:val="none" w:sz="0" w:space="0" w:color="auto"/>
        <w:bottom w:val="none" w:sz="0" w:space="0" w:color="auto"/>
        <w:right w:val="none" w:sz="0" w:space="0" w:color="auto"/>
      </w:divBdr>
      <w:divsChild>
        <w:div w:id="2123722558">
          <w:marLeft w:val="547"/>
          <w:marRight w:val="0"/>
          <w:marTop w:val="48"/>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9619188">
      <w:bodyDiv w:val="1"/>
      <w:marLeft w:val="0"/>
      <w:marRight w:val="0"/>
      <w:marTop w:val="0"/>
      <w:marBottom w:val="0"/>
      <w:divBdr>
        <w:top w:val="none" w:sz="0" w:space="0" w:color="auto"/>
        <w:left w:val="none" w:sz="0" w:space="0" w:color="auto"/>
        <w:bottom w:val="none" w:sz="0" w:space="0" w:color="auto"/>
        <w:right w:val="none" w:sz="0" w:space="0" w:color="auto"/>
      </w:divBdr>
      <w:divsChild>
        <w:div w:id="1196231171">
          <w:marLeft w:val="547"/>
          <w:marRight w:val="0"/>
          <w:marTop w:val="154"/>
          <w:marBottom w:val="0"/>
          <w:divBdr>
            <w:top w:val="none" w:sz="0" w:space="0" w:color="auto"/>
            <w:left w:val="none" w:sz="0" w:space="0" w:color="auto"/>
            <w:bottom w:val="none" w:sz="0" w:space="0" w:color="auto"/>
            <w:right w:val="none" w:sz="0" w:space="0" w:color="auto"/>
          </w:divBdr>
        </w:div>
        <w:div w:id="1262567197">
          <w:marLeft w:val="1166"/>
          <w:marRight w:val="0"/>
          <w:marTop w:val="134"/>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839709">
      <w:bodyDiv w:val="1"/>
      <w:marLeft w:val="0"/>
      <w:marRight w:val="0"/>
      <w:marTop w:val="0"/>
      <w:marBottom w:val="0"/>
      <w:divBdr>
        <w:top w:val="none" w:sz="0" w:space="0" w:color="auto"/>
        <w:left w:val="none" w:sz="0" w:space="0" w:color="auto"/>
        <w:bottom w:val="none" w:sz="0" w:space="0" w:color="auto"/>
        <w:right w:val="none" w:sz="0" w:space="0" w:color="auto"/>
      </w:divBdr>
      <w:divsChild>
        <w:div w:id="116340538">
          <w:marLeft w:val="547"/>
          <w:marRight w:val="0"/>
          <w:marTop w:val="144"/>
          <w:marBottom w:val="0"/>
          <w:divBdr>
            <w:top w:val="none" w:sz="0" w:space="0" w:color="auto"/>
            <w:left w:val="none" w:sz="0" w:space="0" w:color="auto"/>
            <w:bottom w:val="none" w:sz="0" w:space="0" w:color="auto"/>
            <w:right w:val="none" w:sz="0" w:space="0" w:color="auto"/>
          </w:divBdr>
        </w:div>
      </w:divsChild>
    </w:div>
    <w:div w:id="1256472478">
      <w:bodyDiv w:val="1"/>
      <w:marLeft w:val="0"/>
      <w:marRight w:val="0"/>
      <w:marTop w:val="0"/>
      <w:marBottom w:val="0"/>
      <w:divBdr>
        <w:top w:val="none" w:sz="0" w:space="0" w:color="auto"/>
        <w:left w:val="none" w:sz="0" w:space="0" w:color="auto"/>
        <w:bottom w:val="none" w:sz="0" w:space="0" w:color="auto"/>
        <w:right w:val="none" w:sz="0" w:space="0" w:color="auto"/>
      </w:divBdr>
      <w:divsChild>
        <w:div w:id="849102955">
          <w:marLeft w:val="547"/>
          <w:marRight w:val="0"/>
          <w:marTop w:val="77"/>
          <w:marBottom w:val="0"/>
          <w:divBdr>
            <w:top w:val="none" w:sz="0" w:space="0" w:color="auto"/>
            <w:left w:val="none" w:sz="0" w:space="0" w:color="auto"/>
            <w:bottom w:val="none" w:sz="0" w:space="0" w:color="auto"/>
            <w:right w:val="none" w:sz="0" w:space="0" w:color="auto"/>
          </w:divBdr>
        </w:div>
      </w:divsChild>
    </w:div>
    <w:div w:id="1257012125">
      <w:bodyDiv w:val="1"/>
      <w:marLeft w:val="0"/>
      <w:marRight w:val="0"/>
      <w:marTop w:val="0"/>
      <w:marBottom w:val="0"/>
      <w:divBdr>
        <w:top w:val="none" w:sz="0" w:space="0" w:color="auto"/>
        <w:left w:val="none" w:sz="0" w:space="0" w:color="auto"/>
        <w:bottom w:val="none" w:sz="0" w:space="0" w:color="auto"/>
        <w:right w:val="none" w:sz="0" w:space="0" w:color="auto"/>
      </w:divBdr>
      <w:divsChild>
        <w:div w:id="37053152">
          <w:marLeft w:val="547"/>
          <w:marRight w:val="0"/>
          <w:marTop w:val="58"/>
          <w:marBottom w:val="0"/>
          <w:divBdr>
            <w:top w:val="none" w:sz="0" w:space="0" w:color="auto"/>
            <w:left w:val="none" w:sz="0" w:space="0" w:color="auto"/>
            <w:bottom w:val="none" w:sz="0" w:space="0" w:color="auto"/>
            <w:right w:val="none" w:sz="0" w:space="0" w:color="auto"/>
          </w:divBdr>
        </w:div>
      </w:divsChild>
    </w:div>
    <w:div w:id="1260522744">
      <w:bodyDiv w:val="1"/>
      <w:marLeft w:val="0"/>
      <w:marRight w:val="0"/>
      <w:marTop w:val="0"/>
      <w:marBottom w:val="0"/>
      <w:divBdr>
        <w:top w:val="none" w:sz="0" w:space="0" w:color="auto"/>
        <w:left w:val="none" w:sz="0" w:space="0" w:color="auto"/>
        <w:bottom w:val="none" w:sz="0" w:space="0" w:color="auto"/>
        <w:right w:val="none" w:sz="0" w:space="0" w:color="auto"/>
      </w:divBdr>
    </w:div>
    <w:div w:id="1280800994">
      <w:bodyDiv w:val="1"/>
      <w:marLeft w:val="0"/>
      <w:marRight w:val="0"/>
      <w:marTop w:val="0"/>
      <w:marBottom w:val="0"/>
      <w:divBdr>
        <w:top w:val="none" w:sz="0" w:space="0" w:color="auto"/>
        <w:left w:val="none" w:sz="0" w:space="0" w:color="auto"/>
        <w:bottom w:val="none" w:sz="0" w:space="0" w:color="auto"/>
        <w:right w:val="none" w:sz="0" w:space="0" w:color="auto"/>
      </w:divBdr>
      <w:divsChild>
        <w:div w:id="189341813">
          <w:marLeft w:val="547"/>
          <w:marRight w:val="0"/>
          <w:marTop w:val="58"/>
          <w:marBottom w:val="0"/>
          <w:divBdr>
            <w:top w:val="none" w:sz="0" w:space="0" w:color="auto"/>
            <w:left w:val="none" w:sz="0" w:space="0" w:color="auto"/>
            <w:bottom w:val="none" w:sz="0" w:space="0" w:color="auto"/>
            <w:right w:val="none" w:sz="0" w:space="0" w:color="auto"/>
          </w:divBdr>
        </w:div>
      </w:divsChild>
    </w:div>
    <w:div w:id="1290740287">
      <w:bodyDiv w:val="1"/>
      <w:marLeft w:val="0"/>
      <w:marRight w:val="0"/>
      <w:marTop w:val="0"/>
      <w:marBottom w:val="0"/>
      <w:divBdr>
        <w:top w:val="none" w:sz="0" w:space="0" w:color="auto"/>
        <w:left w:val="none" w:sz="0" w:space="0" w:color="auto"/>
        <w:bottom w:val="none" w:sz="0" w:space="0" w:color="auto"/>
        <w:right w:val="none" w:sz="0" w:space="0" w:color="auto"/>
      </w:divBdr>
    </w:div>
    <w:div w:id="1292856880">
      <w:bodyDiv w:val="1"/>
      <w:marLeft w:val="0"/>
      <w:marRight w:val="0"/>
      <w:marTop w:val="0"/>
      <w:marBottom w:val="0"/>
      <w:divBdr>
        <w:top w:val="none" w:sz="0" w:space="0" w:color="auto"/>
        <w:left w:val="none" w:sz="0" w:space="0" w:color="auto"/>
        <w:bottom w:val="none" w:sz="0" w:space="0" w:color="auto"/>
        <w:right w:val="none" w:sz="0" w:space="0" w:color="auto"/>
      </w:divBdr>
      <w:divsChild>
        <w:div w:id="1463233037">
          <w:marLeft w:val="547"/>
          <w:marRight w:val="0"/>
          <w:marTop w:val="48"/>
          <w:marBottom w:val="0"/>
          <w:divBdr>
            <w:top w:val="none" w:sz="0" w:space="0" w:color="auto"/>
            <w:left w:val="none" w:sz="0" w:space="0" w:color="auto"/>
            <w:bottom w:val="none" w:sz="0" w:space="0" w:color="auto"/>
            <w:right w:val="none" w:sz="0" w:space="0" w:color="auto"/>
          </w:divBdr>
        </w:div>
      </w:divsChild>
    </w:div>
    <w:div w:id="1295873065">
      <w:bodyDiv w:val="1"/>
      <w:marLeft w:val="0"/>
      <w:marRight w:val="0"/>
      <w:marTop w:val="0"/>
      <w:marBottom w:val="0"/>
      <w:divBdr>
        <w:top w:val="none" w:sz="0" w:space="0" w:color="auto"/>
        <w:left w:val="none" w:sz="0" w:space="0" w:color="auto"/>
        <w:bottom w:val="none" w:sz="0" w:space="0" w:color="auto"/>
        <w:right w:val="none" w:sz="0" w:space="0" w:color="auto"/>
      </w:divBdr>
      <w:divsChild>
        <w:div w:id="2011179283">
          <w:marLeft w:val="547"/>
          <w:marRight w:val="0"/>
          <w:marTop w:val="58"/>
          <w:marBottom w:val="0"/>
          <w:divBdr>
            <w:top w:val="none" w:sz="0" w:space="0" w:color="auto"/>
            <w:left w:val="none" w:sz="0" w:space="0" w:color="auto"/>
            <w:bottom w:val="none" w:sz="0" w:space="0" w:color="auto"/>
            <w:right w:val="none" w:sz="0" w:space="0" w:color="auto"/>
          </w:divBdr>
        </w:div>
      </w:divsChild>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sChild>
        <w:div w:id="1760785625">
          <w:marLeft w:val="547"/>
          <w:marRight w:val="0"/>
          <w:marTop w:val="144"/>
          <w:marBottom w:val="0"/>
          <w:divBdr>
            <w:top w:val="none" w:sz="0" w:space="0" w:color="auto"/>
            <w:left w:val="none" w:sz="0" w:space="0" w:color="auto"/>
            <w:bottom w:val="none" w:sz="0" w:space="0" w:color="auto"/>
            <w:right w:val="none" w:sz="0" w:space="0" w:color="auto"/>
          </w:divBdr>
        </w:div>
      </w:divsChild>
    </w:div>
    <w:div w:id="1345742289">
      <w:bodyDiv w:val="1"/>
      <w:marLeft w:val="0"/>
      <w:marRight w:val="0"/>
      <w:marTop w:val="0"/>
      <w:marBottom w:val="0"/>
      <w:divBdr>
        <w:top w:val="none" w:sz="0" w:space="0" w:color="auto"/>
        <w:left w:val="none" w:sz="0" w:space="0" w:color="auto"/>
        <w:bottom w:val="none" w:sz="0" w:space="0" w:color="auto"/>
        <w:right w:val="none" w:sz="0" w:space="0" w:color="auto"/>
      </w:divBdr>
    </w:div>
    <w:div w:id="1361662347">
      <w:bodyDiv w:val="1"/>
      <w:marLeft w:val="0"/>
      <w:marRight w:val="0"/>
      <w:marTop w:val="0"/>
      <w:marBottom w:val="0"/>
      <w:divBdr>
        <w:top w:val="none" w:sz="0" w:space="0" w:color="auto"/>
        <w:left w:val="none" w:sz="0" w:space="0" w:color="auto"/>
        <w:bottom w:val="none" w:sz="0" w:space="0" w:color="auto"/>
        <w:right w:val="none" w:sz="0" w:space="0" w:color="auto"/>
      </w:divBdr>
      <w:divsChild>
        <w:div w:id="345326657">
          <w:marLeft w:val="547"/>
          <w:marRight w:val="0"/>
          <w:marTop w:val="77"/>
          <w:marBottom w:val="0"/>
          <w:divBdr>
            <w:top w:val="none" w:sz="0" w:space="0" w:color="auto"/>
            <w:left w:val="none" w:sz="0" w:space="0" w:color="auto"/>
            <w:bottom w:val="none" w:sz="0" w:space="0" w:color="auto"/>
            <w:right w:val="none" w:sz="0" w:space="0" w:color="auto"/>
          </w:divBdr>
        </w:div>
        <w:div w:id="419836563">
          <w:marLeft w:val="1166"/>
          <w:marRight w:val="0"/>
          <w:marTop w:val="67"/>
          <w:marBottom w:val="0"/>
          <w:divBdr>
            <w:top w:val="none" w:sz="0" w:space="0" w:color="auto"/>
            <w:left w:val="none" w:sz="0" w:space="0" w:color="auto"/>
            <w:bottom w:val="none" w:sz="0" w:space="0" w:color="auto"/>
            <w:right w:val="none" w:sz="0" w:space="0" w:color="auto"/>
          </w:divBdr>
        </w:div>
      </w:divsChild>
    </w:div>
    <w:div w:id="1361856199">
      <w:bodyDiv w:val="1"/>
      <w:marLeft w:val="0"/>
      <w:marRight w:val="0"/>
      <w:marTop w:val="0"/>
      <w:marBottom w:val="0"/>
      <w:divBdr>
        <w:top w:val="none" w:sz="0" w:space="0" w:color="auto"/>
        <w:left w:val="none" w:sz="0" w:space="0" w:color="auto"/>
        <w:bottom w:val="none" w:sz="0" w:space="0" w:color="auto"/>
        <w:right w:val="none" w:sz="0" w:space="0" w:color="auto"/>
      </w:divBdr>
      <w:divsChild>
        <w:div w:id="215363459">
          <w:marLeft w:val="547"/>
          <w:marRight w:val="0"/>
          <w:marTop w:val="96"/>
          <w:marBottom w:val="0"/>
          <w:divBdr>
            <w:top w:val="none" w:sz="0" w:space="0" w:color="auto"/>
            <w:left w:val="none" w:sz="0" w:space="0" w:color="auto"/>
            <w:bottom w:val="none" w:sz="0" w:space="0" w:color="auto"/>
            <w:right w:val="none" w:sz="0" w:space="0" w:color="auto"/>
          </w:divBdr>
        </w:div>
        <w:div w:id="2030139926">
          <w:marLeft w:val="1166"/>
          <w:marRight w:val="0"/>
          <w:marTop w:val="77"/>
          <w:marBottom w:val="0"/>
          <w:divBdr>
            <w:top w:val="none" w:sz="0" w:space="0" w:color="auto"/>
            <w:left w:val="none" w:sz="0" w:space="0" w:color="auto"/>
            <w:bottom w:val="none" w:sz="0" w:space="0" w:color="auto"/>
            <w:right w:val="none" w:sz="0" w:space="0" w:color="auto"/>
          </w:divBdr>
        </w:div>
      </w:divsChild>
    </w:div>
    <w:div w:id="1366326830">
      <w:bodyDiv w:val="1"/>
      <w:marLeft w:val="0"/>
      <w:marRight w:val="0"/>
      <w:marTop w:val="0"/>
      <w:marBottom w:val="0"/>
      <w:divBdr>
        <w:top w:val="none" w:sz="0" w:space="0" w:color="auto"/>
        <w:left w:val="none" w:sz="0" w:space="0" w:color="auto"/>
        <w:bottom w:val="none" w:sz="0" w:space="0" w:color="auto"/>
        <w:right w:val="none" w:sz="0" w:space="0" w:color="auto"/>
      </w:divBdr>
      <w:divsChild>
        <w:div w:id="1902673107">
          <w:marLeft w:val="547"/>
          <w:marRight w:val="0"/>
          <w:marTop w:val="43"/>
          <w:marBottom w:val="0"/>
          <w:divBdr>
            <w:top w:val="none" w:sz="0" w:space="0" w:color="auto"/>
            <w:left w:val="none" w:sz="0" w:space="0" w:color="auto"/>
            <w:bottom w:val="none" w:sz="0" w:space="0" w:color="auto"/>
            <w:right w:val="none" w:sz="0" w:space="0" w:color="auto"/>
          </w:divBdr>
        </w:div>
      </w:divsChild>
    </w:div>
    <w:div w:id="1390572974">
      <w:bodyDiv w:val="1"/>
      <w:marLeft w:val="0"/>
      <w:marRight w:val="0"/>
      <w:marTop w:val="0"/>
      <w:marBottom w:val="0"/>
      <w:divBdr>
        <w:top w:val="none" w:sz="0" w:space="0" w:color="auto"/>
        <w:left w:val="none" w:sz="0" w:space="0" w:color="auto"/>
        <w:bottom w:val="none" w:sz="0" w:space="0" w:color="auto"/>
        <w:right w:val="none" w:sz="0" w:space="0" w:color="auto"/>
      </w:divBdr>
      <w:divsChild>
        <w:div w:id="484710614">
          <w:marLeft w:val="547"/>
          <w:marRight w:val="0"/>
          <w:marTop w:val="58"/>
          <w:marBottom w:val="0"/>
          <w:divBdr>
            <w:top w:val="none" w:sz="0" w:space="0" w:color="auto"/>
            <w:left w:val="none" w:sz="0" w:space="0" w:color="auto"/>
            <w:bottom w:val="none" w:sz="0" w:space="0" w:color="auto"/>
            <w:right w:val="none" w:sz="0" w:space="0" w:color="auto"/>
          </w:divBdr>
        </w:div>
      </w:divsChild>
    </w:div>
    <w:div w:id="1415542816">
      <w:bodyDiv w:val="1"/>
      <w:marLeft w:val="0"/>
      <w:marRight w:val="0"/>
      <w:marTop w:val="0"/>
      <w:marBottom w:val="0"/>
      <w:divBdr>
        <w:top w:val="none" w:sz="0" w:space="0" w:color="auto"/>
        <w:left w:val="none" w:sz="0" w:space="0" w:color="auto"/>
        <w:bottom w:val="none" w:sz="0" w:space="0" w:color="auto"/>
        <w:right w:val="none" w:sz="0" w:space="0" w:color="auto"/>
      </w:divBdr>
      <w:divsChild>
        <w:div w:id="655112048">
          <w:marLeft w:val="547"/>
          <w:marRight w:val="0"/>
          <w:marTop w:val="58"/>
          <w:marBottom w:val="0"/>
          <w:divBdr>
            <w:top w:val="none" w:sz="0" w:space="0" w:color="auto"/>
            <w:left w:val="none" w:sz="0" w:space="0" w:color="auto"/>
            <w:bottom w:val="none" w:sz="0" w:space="0" w:color="auto"/>
            <w:right w:val="none" w:sz="0" w:space="0" w:color="auto"/>
          </w:divBdr>
        </w:div>
      </w:divsChild>
    </w:div>
    <w:div w:id="1444615883">
      <w:bodyDiv w:val="1"/>
      <w:marLeft w:val="0"/>
      <w:marRight w:val="0"/>
      <w:marTop w:val="0"/>
      <w:marBottom w:val="0"/>
      <w:divBdr>
        <w:top w:val="none" w:sz="0" w:space="0" w:color="auto"/>
        <w:left w:val="none" w:sz="0" w:space="0" w:color="auto"/>
        <w:bottom w:val="none" w:sz="0" w:space="0" w:color="auto"/>
        <w:right w:val="none" w:sz="0" w:space="0" w:color="auto"/>
      </w:divBdr>
      <w:divsChild>
        <w:div w:id="376318333">
          <w:marLeft w:val="547"/>
          <w:marRight w:val="0"/>
          <w:marTop w:val="67"/>
          <w:marBottom w:val="0"/>
          <w:divBdr>
            <w:top w:val="none" w:sz="0" w:space="0" w:color="auto"/>
            <w:left w:val="none" w:sz="0" w:space="0" w:color="auto"/>
            <w:bottom w:val="none" w:sz="0" w:space="0" w:color="auto"/>
            <w:right w:val="none" w:sz="0" w:space="0" w:color="auto"/>
          </w:divBdr>
        </w:div>
        <w:div w:id="512308751">
          <w:marLeft w:val="1166"/>
          <w:marRight w:val="0"/>
          <w:marTop w:val="67"/>
          <w:marBottom w:val="0"/>
          <w:divBdr>
            <w:top w:val="none" w:sz="0" w:space="0" w:color="auto"/>
            <w:left w:val="none" w:sz="0" w:space="0" w:color="auto"/>
            <w:bottom w:val="none" w:sz="0" w:space="0" w:color="auto"/>
            <w:right w:val="none" w:sz="0" w:space="0" w:color="auto"/>
          </w:divBdr>
        </w:div>
        <w:div w:id="283001004">
          <w:marLeft w:val="1800"/>
          <w:marRight w:val="0"/>
          <w:marTop w:val="67"/>
          <w:marBottom w:val="0"/>
          <w:divBdr>
            <w:top w:val="none" w:sz="0" w:space="0" w:color="auto"/>
            <w:left w:val="none" w:sz="0" w:space="0" w:color="auto"/>
            <w:bottom w:val="none" w:sz="0" w:space="0" w:color="auto"/>
            <w:right w:val="none" w:sz="0" w:space="0" w:color="auto"/>
          </w:divBdr>
        </w:div>
        <w:div w:id="1771851939">
          <w:marLeft w:val="2520"/>
          <w:marRight w:val="0"/>
          <w:marTop w:val="67"/>
          <w:marBottom w:val="0"/>
          <w:divBdr>
            <w:top w:val="none" w:sz="0" w:space="0" w:color="auto"/>
            <w:left w:val="none" w:sz="0" w:space="0" w:color="auto"/>
            <w:bottom w:val="none" w:sz="0" w:space="0" w:color="auto"/>
            <w:right w:val="none" w:sz="0" w:space="0" w:color="auto"/>
          </w:divBdr>
        </w:div>
        <w:div w:id="1056009445">
          <w:marLeft w:val="2520"/>
          <w:marRight w:val="0"/>
          <w:marTop w:val="67"/>
          <w:marBottom w:val="0"/>
          <w:divBdr>
            <w:top w:val="none" w:sz="0" w:space="0" w:color="auto"/>
            <w:left w:val="none" w:sz="0" w:space="0" w:color="auto"/>
            <w:bottom w:val="none" w:sz="0" w:space="0" w:color="auto"/>
            <w:right w:val="none" w:sz="0" w:space="0" w:color="auto"/>
          </w:divBdr>
        </w:div>
        <w:div w:id="1898009445">
          <w:marLeft w:val="2520"/>
          <w:marRight w:val="0"/>
          <w:marTop w:val="67"/>
          <w:marBottom w:val="0"/>
          <w:divBdr>
            <w:top w:val="none" w:sz="0" w:space="0" w:color="auto"/>
            <w:left w:val="none" w:sz="0" w:space="0" w:color="auto"/>
            <w:bottom w:val="none" w:sz="0" w:space="0" w:color="auto"/>
            <w:right w:val="none" w:sz="0" w:space="0" w:color="auto"/>
          </w:divBdr>
        </w:div>
        <w:div w:id="1510291020">
          <w:marLeft w:val="547"/>
          <w:marRight w:val="0"/>
          <w:marTop w:val="67"/>
          <w:marBottom w:val="0"/>
          <w:divBdr>
            <w:top w:val="none" w:sz="0" w:space="0" w:color="auto"/>
            <w:left w:val="none" w:sz="0" w:space="0" w:color="auto"/>
            <w:bottom w:val="none" w:sz="0" w:space="0" w:color="auto"/>
            <w:right w:val="none" w:sz="0" w:space="0" w:color="auto"/>
          </w:divBdr>
        </w:div>
        <w:div w:id="664938228">
          <w:marLeft w:val="1166"/>
          <w:marRight w:val="0"/>
          <w:marTop w:val="67"/>
          <w:marBottom w:val="0"/>
          <w:divBdr>
            <w:top w:val="none" w:sz="0" w:space="0" w:color="auto"/>
            <w:left w:val="none" w:sz="0" w:space="0" w:color="auto"/>
            <w:bottom w:val="none" w:sz="0" w:space="0" w:color="auto"/>
            <w:right w:val="none" w:sz="0" w:space="0" w:color="auto"/>
          </w:divBdr>
        </w:div>
        <w:div w:id="646933633">
          <w:marLeft w:val="1800"/>
          <w:marRight w:val="0"/>
          <w:marTop w:val="67"/>
          <w:marBottom w:val="0"/>
          <w:divBdr>
            <w:top w:val="none" w:sz="0" w:space="0" w:color="auto"/>
            <w:left w:val="none" w:sz="0" w:space="0" w:color="auto"/>
            <w:bottom w:val="none" w:sz="0" w:space="0" w:color="auto"/>
            <w:right w:val="none" w:sz="0" w:space="0" w:color="auto"/>
          </w:divBdr>
        </w:div>
        <w:div w:id="1888297734">
          <w:marLeft w:val="2520"/>
          <w:marRight w:val="0"/>
          <w:marTop w:val="67"/>
          <w:marBottom w:val="0"/>
          <w:divBdr>
            <w:top w:val="none" w:sz="0" w:space="0" w:color="auto"/>
            <w:left w:val="none" w:sz="0" w:space="0" w:color="auto"/>
            <w:bottom w:val="none" w:sz="0" w:space="0" w:color="auto"/>
            <w:right w:val="none" w:sz="0" w:space="0" w:color="auto"/>
          </w:divBdr>
        </w:div>
        <w:div w:id="1225214376">
          <w:marLeft w:val="2520"/>
          <w:marRight w:val="0"/>
          <w:marTop w:val="67"/>
          <w:marBottom w:val="0"/>
          <w:divBdr>
            <w:top w:val="none" w:sz="0" w:space="0" w:color="auto"/>
            <w:left w:val="none" w:sz="0" w:space="0" w:color="auto"/>
            <w:bottom w:val="none" w:sz="0" w:space="0" w:color="auto"/>
            <w:right w:val="none" w:sz="0" w:space="0" w:color="auto"/>
          </w:divBdr>
        </w:div>
      </w:divsChild>
    </w:div>
    <w:div w:id="1478759591">
      <w:bodyDiv w:val="1"/>
      <w:marLeft w:val="0"/>
      <w:marRight w:val="0"/>
      <w:marTop w:val="0"/>
      <w:marBottom w:val="0"/>
      <w:divBdr>
        <w:top w:val="none" w:sz="0" w:space="0" w:color="auto"/>
        <w:left w:val="none" w:sz="0" w:space="0" w:color="auto"/>
        <w:bottom w:val="none" w:sz="0" w:space="0" w:color="auto"/>
        <w:right w:val="none" w:sz="0" w:space="0" w:color="auto"/>
      </w:divBdr>
      <w:divsChild>
        <w:div w:id="1351419301">
          <w:marLeft w:val="547"/>
          <w:marRight w:val="0"/>
          <w:marTop w:val="67"/>
          <w:marBottom w:val="0"/>
          <w:divBdr>
            <w:top w:val="none" w:sz="0" w:space="0" w:color="auto"/>
            <w:left w:val="none" w:sz="0" w:space="0" w:color="auto"/>
            <w:bottom w:val="none" w:sz="0" w:space="0" w:color="auto"/>
            <w:right w:val="none" w:sz="0" w:space="0" w:color="auto"/>
          </w:divBdr>
        </w:div>
        <w:div w:id="1305046543">
          <w:marLeft w:val="1166"/>
          <w:marRight w:val="0"/>
          <w:marTop w:val="67"/>
          <w:marBottom w:val="0"/>
          <w:divBdr>
            <w:top w:val="none" w:sz="0" w:space="0" w:color="auto"/>
            <w:left w:val="none" w:sz="0" w:space="0" w:color="auto"/>
            <w:bottom w:val="none" w:sz="0" w:space="0" w:color="auto"/>
            <w:right w:val="none" w:sz="0" w:space="0" w:color="auto"/>
          </w:divBdr>
        </w:div>
        <w:div w:id="1150681937">
          <w:marLeft w:val="1800"/>
          <w:marRight w:val="0"/>
          <w:marTop w:val="67"/>
          <w:marBottom w:val="0"/>
          <w:divBdr>
            <w:top w:val="none" w:sz="0" w:space="0" w:color="auto"/>
            <w:left w:val="none" w:sz="0" w:space="0" w:color="auto"/>
            <w:bottom w:val="none" w:sz="0" w:space="0" w:color="auto"/>
            <w:right w:val="none" w:sz="0" w:space="0" w:color="auto"/>
          </w:divBdr>
        </w:div>
        <w:div w:id="1266187514">
          <w:marLeft w:val="2520"/>
          <w:marRight w:val="0"/>
          <w:marTop w:val="67"/>
          <w:marBottom w:val="0"/>
          <w:divBdr>
            <w:top w:val="none" w:sz="0" w:space="0" w:color="auto"/>
            <w:left w:val="none" w:sz="0" w:space="0" w:color="auto"/>
            <w:bottom w:val="none" w:sz="0" w:space="0" w:color="auto"/>
            <w:right w:val="none" w:sz="0" w:space="0" w:color="auto"/>
          </w:divBdr>
        </w:div>
        <w:div w:id="748842628">
          <w:marLeft w:val="547"/>
          <w:marRight w:val="0"/>
          <w:marTop w:val="67"/>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4094457">
      <w:bodyDiv w:val="1"/>
      <w:marLeft w:val="0"/>
      <w:marRight w:val="0"/>
      <w:marTop w:val="0"/>
      <w:marBottom w:val="0"/>
      <w:divBdr>
        <w:top w:val="none" w:sz="0" w:space="0" w:color="auto"/>
        <w:left w:val="none" w:sz="0" w:space="0" w:color="auto"/>
        <w:bottom w:val="none" w:sz="0" w:space="0" w:color="auto"/>
        <w:right w:val="none" w:sz="0" w:space="0" w:color="auto"/>
      </w:divBdr>
      <w:divsChild>
        <w:div w:id="731345206">
          <w:marLeft w:val="547"/>
          <w:marRight w:val="0"/>
          <w:marTop w:val="50"/>
          <w:marBottom w:val="0"/>
          <w:divBdr>
            <w:top w:val="none" w:sz="0" w:space="0" w:color="auto"/>
            <w:left w:val="none" w:sz="0" w:space="0" w:color="auto"/>
            <w:bottom w:val="none" w:sz="0" w:space="0" w:color="auto"/>
            <w:right w:val="none" w:sz="0" w:space="0" w:color="auto"/>
          </w:divBdr>
        </w:div>
      </w:divsChild>
    </w:div>
    <w:div w:id="1551917535">
      <w:bodyDiv w:val="1"/>
      <w:marLeft w:val="0"/>
      <w:marRight w:val="0"/>
      <w:marTop w:val="0"/>
      <w:marBottom w:val="0"/>
      <w:divBdr>
        <w:top w:val="none" w:sz="0" w:space="0" w:color="auto"/>
        <w:left w:val="none" w:sz="0" w:space="0" w:color="auto"/>
        <w:bottom w:val="none" w:sz="0" w:space="0" w:color="auto"/>
        <w:right w:val="none" w:sz="0" w:space="0" w:color="auto"/>
      </w:divBdr>
      <w:divsChild>
        <w:div w:id="1174956943">
          <w:marLeft w:val="547"/>
          <w:marRight w:val="0"/>
          <w:marTop w:val="58"/>
          <w:marBottom w:val="0"/>
          <w:divBdr>
            <w:top w:val="none" w:sz="0" w:space="0" w:color="auto"/>
            <w:left w:val="none" w:sz="0" w:space="0" w:color="auto"/>
            <w:bottom w:val="none" w:sz="0" w:space="0" w:color="auto"/>
            <w:right w:val="none" w:sz="0" w:space="0" w:color="auto"/>
          </w:divBdr>
        </w:div>
        <w:div w:id="196083981">
          <w:marLeft w:val="1166"/>
          <w:marRight w:val="0"/>
          <w:marTop w:val="58"/>
          <w:marBottom w:val="0"/>
          <w:divBdr>
            <w:top w:val="none" w:sz="0" w:space="0" w:color="auto"/>
            <w:left w:val="none" w:sz="0" w:space="0" w:color="auto"/>
            <w:bottom w:val="none" w:sz="0" w:space="0" w:color="auto"/>
            <w:right w:val="none" w:sz="0" w:space="0" w:color="auto"/>
          </w:divBdr>
        </w:div>
      </w:divsChild>
    </w:div>
    <w:div w:id="1567954748">
      <w:bodyDiv w:val="1"/>
      <w:marLeft w:val="0"/>
      <w:marRight w:val="0"/>
      <w:marTop w:val="0"/>
      <w:marBottom w:val="0"/>
      <w:divBdr>
        <w:top w:val="none" w:sz="0" w:space="0" w:color="auto"/>
        <w:left w:val="none" w:sz="0" w:space="0" w:color="auto"/>
        <w:bottom w:val="none" w:sz="0" w:space="0" w:color="auto"/>
        <w:right w:val="none" w:sz="0" w:space="0" w:color="auto"/>
      </w:divBdr>
    </w:div>
    <w:div w:id="1601834210">
      <w:bodyDiv w:val="1"/>
      <w:marLeft w:val="0"/>
      <w:marRight w:val="0"/>
      <w:marTop w:val="0"/>
      <w:marBottom w:val="0"/>
      <w:divBdr>
        <w:top w:val="none" w:sz="0" w:space="0" w:color="auto"/>
        <w:left w:val="none" w:sz="0" w:space="0" w:color="auto"/>
        <w:bottom w:val="none" w:sz="0" w:space="0" w:color="auto"/>
        <w:right w:val="none" w:sz="0" w:space="0" w:color="auto"/>
      </w:divBdr>
      <w:divsChild>
        <w:div w:id="804928356">
          <w:marLeft w:val="547"/>
          <w:marRight w:val="0"/>
          <w:marTop w:val="154"/>
          <w:marBottom w:val="0"/>
          <w:divBdr>
            <w:top w:val="none" w:sz="0" w:space="0" w:color="auto"/>
            <w:left w:val="none" w:sz="0" w:space="0" w:color="auto"/>
            <w:bottom w:val="none" w:sz="0" w:space="0" w:color="auto"/>
            <w:right w:val="none" w:sz="0" w:space="0" w:color="auto"/>
          </w:divBdr>
        </w:div>
        <w:div w:id="1059791400">
          <w:marLeft w:val="1166"/>
          <w:marRight w:val="0"/>
          <w:marTop w:val="134"/>
          <w:marBottom w:val="0"/>
          <w:divBdr>
            <w:top w:val="none" w:sz="0" w:space="0" w:color="auto"/>
            <w:left w:val="none" w:sz="0" w:space="0" w:color="auto"/>
            <w:bottom w:val="none" w:sz="0" w:space="0" w:color="auto"/>
            <w:right w:val="none" w:sz="0" w:space="0" w:color="auto"/>
          </w:divBdr>
        </w:div>
      </w:divsChild>
    </w:div>
    <w:div w:id="1611085960">
      <w:bodyDiv w:val="1"/>
      <w:marLeft w:val="0"/>
      <w:marRight w:val="0"/>
      <w:marTop w:val="0"/>
      <w:marBottom w:val="0"/>
      <w:divBdr>
        <w:top w:val="none" w:sz="0" w:space="0" w:color="auto"/>
        <w:left w:val="none" w:sz="0" w:space="0" w:color="auto"/>
        <w:bottom w:val="none" w:sz="0" w:space="0" w:color="auto"/>
        <w:right w:val="none" w:sz="0" w:space="0" w:color="auto"/>
      </w:divBdr>
      <w:divsChild>
        <w:div w:id="1143427818">
          <w:marLeft w:val="547"/>
          <w:marRight w:val="0"/>
          <w:marTop w:val="58"/>
          <w:marBottom w:val="0"/>
          <w:divBdr>
            <w:top w:val="none" w:sz="0" w:space="0" w:color="auto"/>
            <w:left w:val="none" w:sz="0" w:space="0" w:color="auto"/>
            <w:bottom w:val="none" w:sz="0" w:space="0" w:color="auto"/>
            <w:right w:val="none" w:sz="0" w:space="0" w:color="auto"/>
          </w:divBdr>
        </w:div>
        <w:div w:id="1971544564">
          <w:marLeft w:val="1166"/>
          <w:marRight w:val="0"/>
          <w:marTop w:val="58"/>
          <w:marBottom w:val="0"/>
          <w:divBdr>
            <w:top w:val="none" w:sz="0" w:space="0" w:color="auto"/>
            <w:left w:val="none" w:sz="0" w:space="0" w:color="auto"/>
            <w:bottom w:val="none" w:sz="0" w:space="0" w:color="auto"/>
            <w:right w:val="none" w:sz="0" w:space="0" w:color="auto"/>
          </w:divBdr>
        </w:div>
      </w:divsChild>
    </w:div>
    <w:div w:id="1615483586">
      <w:bodyDiv w:val="1"/>
      <w:marLeft w:val="0"/>
      <w:marRight w:val="0"/>
      <w:marTop w:val="0"/>
      <w:marBottom w:val="0"/>
      <w:divBdr>
        <w:top w:val="none" w:sz="0" w:space="0" w:color="auto"/>
        <w:left w:val="none" w:sz="0" w:space="0" w:color="auto"/>
        <w:bottom w:val="none" w:sz="0" w:space="0" w:color="auto"/>
        <w:right w:val="none" w:sz="0" w:space="0" w:color="auto"/>
      </w:divBdr>
      <w:divsChild>
        <w:div w:id="1406879529">
          <w:marLeft w:val="547"/>
          <w:marRight w:val="0"/>
          <w:marTop w:val="86"/>
          <w:marBottom w:val="0"/>
          <w:divBdr>
            <w:top w:val="none" w:sz="0" w:space="0" w:color="auto"/>
            <w:left w:val="none" w:sz="0" w:space="0" w:color="auto"/>
            <w:bottom w:val="none" w:sz="0" w:space="0" w:color="auto"/>
            <w:right w:val="none" w:sz="0" w:space="0" w:color="auto"/>
          </w:divBdr>
        </w:div>
        <w:div w:id="891191051">
          <w:marLeft w:val="1166"/>
          <w:marRight w:val="0"/>
          <w:marTop w:val="77"/>
          <w:marBottom w:val="0"/>
          <w:divBdr>
            <w:top w:val="none" w:sz="0" w:space="0" w:color="auto"/>
            <w:left w:val="none" w:sz="0" w:space="0" w:color="auto"/>
            <w:bottom w:val="none" w:sz="0" w:space="0" w:color="auto"/>
            <w:right w:val="none" w:sz="0" w:space="0" w:color="auto"/>
          </w:divBdr>
        </w:div>
        <w:div w:id="769544115">
          <w:marLeft w:val="1800"/>
          <w:marRight w:val="0"/>
          <w:marTop w:val="67"/>
          <w:marBottom w:val="0"/>
          <w:divBdr>
            <w:top w:val="none" w:sz="0" w:space="0" w:color="auto"/>
            <w:left w:val="none" w:sz="0" w:space="0" w:color="auto"/>
            <w:bottom w:val="none" w:sz="0" w:space="0" w:color="auto"/>
            <w:right w:val="none" w:sz="0" w:space="0" w:color="auto"/>
          </w:divBdr>
        </w:div>
        <w:div w:id="1626619998">
          <w:marLeft w:val="547"/>
          <w:marRight w:val="0"/>
          <w:marTop w:val="86"/>
          <w:marBottom w:val="0"/>
          <w:divBdr>
            <w:top w:val="none" w:sz="0" w:space="0" w:color="auto"/>
            <w:left w:val="none" w:sz="0" w:space="0" w:color="auto"/>
            <w:bottom w:val="none" w:sz="0" w:space="0" w:color="auto"/>
            <w:right w:val="none" w:sz="0" w:space="0" w:color="auto"/>
          </w:divBdr>
        </w:div>
        <w:div w:id="1699893602">
          <w:marLeft w:val="1166"/>
          <w:marRight w:val="0"/>
          <w:marTop w:val="77"/>
          <w:marBottom w:val="0"/>
          <w:divBdr>
            <w:top w:val="none" w:sz="0" w:space="0" w:color="auto"/>
            <w:left w:val="none" w:sz="0" w:space="0" w:color="auto"/>
            <w:bottom w:val="none" w:sz="0" w:space="0" w:color="auto"/>
            <w:right w:val="none" w:sz="0" w:space="0" w:color="auto"/>
          </w:divBdr>
        </w:div>
        <w:div w:id="1569918152">
          <w:marLeft w:val="1800"/>
          <w:marRight w:val="0"/>
          <w:marTop w:val="67"/>
          <w:marBottom w:val="0"/>
          <w:divBdr>
            <w:top w:val="none" w:sz="0" w:space="0" w:color="auto"/>
            <w:left w:val="none" w:sz="0" w:space="0" w:color="auto"/>
            <w:bottom w:val="none" w:sz="0" w:space="0" w:color="auto"/>
            <w:right w:val="none" w:sz="0" w:space="0" w:color="auto"/>
          </w:divBdr>
        </w:div>
        <w:div w:id="1812746695">
          <w:marLeft w:val="2520"/>
          <w:marRight w:val="0"/>
          <w:marTop w:val="67"/>
          <w:marBottom w:val="0"/>
          <w:divBdr>
            <w:top w:val="none" w:sz="0" w:space="0" w:color="auto"/>
            <w:left w:val="none" w:sz="0" w:space="0" w:color="auto"/>
            <w:bottom w:val="none" w:sz="0" w:space="0" w:color="auto"/>
            <w:right w:val="none" w:sz="0" w:space="0" w:color="auto"/>
          </w:divBdr>
        </w:div>
        <w:div w:id="1640569027">
          <w:marLeft w:val="3240"/>
          <w:marRight w:val="0"/>
          <w:marTop w:val="58"/>
          <w:marBottom w:val="0"/>
          <w:divBdr>
            <w:top w:val="none" w:sz="0" w:space="0" w:color="auto"/>
            <w:left w:val="none" w:sz="0" w:space="0" w:color="auto"/>
            <w:bottom w:val="none" w:sz="0" w:space="0" w:color="auto"/>
            <w:right w:val="none" w:sz="0" w:space="0" w:color="auto"/>
          </w:divBdr>
        </w:div>
        <w:div w:id="1518230680">
          <w:marLeft w:val="1800"/>
          <w:marRight w:val="0"/>
          <w:marTop w:val="67"/>
          <w:marBottom w:val="0"/>
          <w:divBdr>
            <w:top w:val="none" w:sz="0" w:space="0" w:color="auto"/>
            <w:left w:val="none" w:sz="0" w:space="0" w:color="auto"/>
            <w:bottom w:val="none" w:sz="0" w:space="0" w:color="auto"/>
            <w:right w:val="none" w:sz="0" w:space="0" w:color="auto"/>
          </w:divBdr>
        </w:div>
      </w:divsChild>
    </w:div>
    <w:div w:id="1617178503">
      <w:bodyDiv w:val="1"/>
      <w:marLeft w:val="0"/>
      <w:marRight w:val="0"/>
      <w:marTop w:val="0"/>
      <w:marBottom w:val="0"/>
      <w:divBdr>
        <w:top w:val="none" w:sz="0" w:space="0" w:color="auto"/>
        <w:left w:val="none" w:sz="0" w:space="0" w:color="auto"/>
        <w:bottom w:val="none" w:sz="0" w:space="0" w:color="auto"/>
        <w:right w:val="none" w:sz="0" w:space="0" w:color="auto"/>
      </w:divBdr>
      <w:divsChild>
        <w:div w:id="623804019">
          <w:marLeft w:val="547"/>
          <w:marRight w:val="0"/>
          <w:marTop w:val="67"/>
          <w:marBottom w:val="0"/>
          <w:divBdr>
            <w:top w:val="none" w:sz="0" w:space="0" w:color="auto"/>
            <w:left w:val="none" w:sz="0" w:space="0" w:color="auto"/>
            <w:bottom w:val="none" w:sz="0" w:space="0" w:color="auto"/>
            <w:right w:val="none" w:sz="0" w:space="0" w:color="auto"/>
          </w:divBdr>
        </w:div>
        <w:div w:id="1298486417">
          <w:marLeft w:val="1166"/>
          <w:marRight w:val="0"/>
          <w:marTop w:val="67"/>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551638">
      <w:bodyDiv w:val="1"/>
      <w:marLeft w:val="0"/>
      <w:marRight w:val="0"/>
      <w:marTop w:val="0"/>
      <w:marBottom w:val="0"/>
      <w:divBdr>
        <w:top w:val="none" w:sz="0" w:space="0" w:color="auto"/>
        <w:left w:val="none" w:sz="0" w:space="0" w:color="auto"/>
        <w:bottom w:val="none" w:sz="0" w:space="0" w:color="auto"/>
        <w:right w:val="none" w:sz="0" w:space="0" w:color="auto"/>
      </w:divBdr>
      <w:divsChild>
        <w:div w:id="1435662811">
          <w:marLeft w:val="547"/>
          <w:marRight w:val="0"/>
          <w:marTop w:val="77"/>
          <w:marBottom w:val="0"/>
          <w:divBdr>
            <w:top w:val="none" w:sz="0" w:space="0" w:color="auto"/>
            <w:left w:val="none" w:sz="0" w:space="0" w:color="auto"/>
            <w:bottom w:val="none" w:sz="0" w:space="0" w:color="auto"/>
            <w:right w:val="none" w:sz="0" w:space="0" w:color="auto"/>
          </w:divBdr>
        </w:div>
      </w:divsChild>
    </w:div>
    <w:div w:id="1658682881">
      <w:bodyDiv w:val="1"/>
      <w:marLeft w:val="0"/>
      <w:marRight w:val="0"/>
      <w:marTop w:val="0"/>
      <w:marBottom w:val="0"/>
      <w:divBdr>
        <w:top w:val="none" w:sz="0" w:space="0" w:color="auto"/>
        <w:left w:val="none" w:sz="0" w:space="0" w:color="auto"/>
        <w:bottom w:val="none" w:sz="0" w:space="0" w:color="auto"/>
        <w:right w:val="none" w:sz="0" w:space="0" w:color="auto"/>
      </w:divBdr>
      <w:divsChild>
        <w:div w:id="1311784180">
          <w:marLeft w:val="547"/>
          <w:marRight w:val="0"/>
          <w:marTop w:val="106"/>
          <w:marBottom w:val="0"/>
          <w:divBdr>
            <w:top w:val="none" w:sz="0" w:space="0" w:color="auto"/>
            <w:left w:val="none" w:sz="0" w:space="0" w:color="auto"/>
            <w:bottom w:val="none" w:sz="0" w:space="0" w:color="auto"/>
            <w:right w:val="none" w:sz="0" w:space="0" w:color="auto"/>
          </w:divBdr>
        </w:div>
        <w:div w:id="799962146">
          <w:marLeft w:val="1166"/>
          <w:marRight w:val="0"/>
          <w:marTop w:val="106"/>
          <w:marBottom w:val="0"/>
          <w:divBdr>
            <w:top w:val="none" w:sz="0" w:space="0" w:color="auto"/>
            <w:left w:val="none" w:sz="0" w:space="0" w:color="auto"/>
            <w:bottom w:val="none" w:sz="0" w:space="0" w:color="auto"/>
            <w:right w:val="none" w:sz="0" w:space="0" w:color="auto"/>
          </w:divBdr>
        </w:div>
        <w:div w:id="1106579247">
          <w:marLeft w:val="1800"/>
          <w:marRight w:val="0"/>
          <w:marTop w:val="106"/>
          <w:marBottom w:val="0"/>
          <w:divBdr>
            <w:top w:val="none" w:sz="0" w:space="0" w:color="auto"/>
            <w:left w:val="none" w:sz="0" w:space="0" w:color="auto"/>
            <w:bottom w:val="none" w:sz="0" w:space="0" w:color="auto"/>
            <w:right w:val="none" w:sz="0" w:space="0" w:color="auto"/>
          </w:divBdr>
        </w:div>
        <w:div w:id="1600603025">
          <w:marLeft w:val="2520"/>
          <w:marRight w:val="0"/>
          <w:marTop w:val="106"/>
          <w:marBottom w:val="0"/>
          <w:divBdr>
            <w:top w:val="none" w:sz="0" w:space="0" w:color="auto"/>
            <w:left w:val="none" w:sz="0" w:space="0" w:color="auto"/>
            <w:bottom w:val="none" w:sz="0" w:space="0" w:color="auto"/>
            <w:right w:val="none" w:sz="0" w:space="0" w:color="auto"/>
          </w:divBdr>
        </w:div>
        <w:div w:id="2117752359">
          <w:marLeft w:val="2520"/>
          <w:marRight w:val="0"/>
          <w:marTop w:val="106"/>
          <w:marBottom w:val="0"/>
          <w:divBdr>
            <w:top w:val="none" w:sz="0" w:space="0" w:color="auto"/>
            <w:left w:val="none" w:sz="0" w:space="0" w:color="auto"/>
            <w:bottom w:val="none" w:sz="0" w:space="0" w:color="auto"/>
            <w:right w:val="none" w:sz="0" w:space="0" w:color="auto"/>
          </w:divBdr>
        </w:div>
        <w:div w:id="44260977">
          <w:marLeft w:val="2520"/>
          <w:marRight w:val="0"/>
          <w:marTop w:val="106"/>
          <w:marBottom w:val="0"/>
          <w:divBdr>
            <w:top w:val="none" w:sz="0" w:space="0" w:color="auto"/>
            <w:left w:val="none" w:sz="0" w:space="0" w:color="auto"/>
            <w:bottom w:val="none" w:sz="0" w:space="0" w:color="auto"/>
            <w:right w:val="none" w:sz="0" w:space="0" w:color="auto"/>
          </w:divBdr>
        </w:div>
        <w:div w:id="1792673356">
          <w:marLeft w:val="2520"/>
          <w:marRight w:val="0"/>
          <w:marTop w:val="106"/>
          <w:marBottom w:val="0"/>
          <w:divBdr>
            <w:top w:val="none" w:sz="0" w:space="0" w:color="auto"/>
            <w:left w:val="none" w:sz="0" w:space="0" w:color="auto"/>
            <w:bottom w:val="none" w:sz="0" w:space="0" w:color="auto"/>
            <w:right w:val="none" w:sz="0" w:space="0" w:color="auto"/>
          </w:divBdr>
        </w:div>
        <w:div w:id="442116635">
          <w:marLeft w:val="2520"/>
          <w:marRight w:val="0"/>
          <w:marTop w:val="106"/>
          <w:marBottom w:val="0"/>
          <w:divBdr>
            <w:top w:val="none" w:sz="0" w:space="0" w:color="auto"/>
            <w:left w:val="none" w:sz="0" w:space="0" w:color="auto"/>
            <w:bottom w:val="none" w:sz="0" w:space="0" w:color="auto"/>
            <w:right w:val="none" w:sz="0" w:space="0" w:color="auto"/>
          </w:divBdr>
        </w:div>
      </w:divsChild>
    </w:div>
    <w:div w:id="1661468947">
      <w:bodyDiv w:val="1"/>
      <w:marLeft w:val="0"/>
      <w:marRight w:val="0"/>
      <w:marTop w:val="0"/>
      <w:marBottom w:val="0"/>
      <w:divBdr>
        <w:top w:val="none" w:sz="0" w:space="0" w:color="auto"/>
        <w:left w:val="none" w:sz="0" w:space="0" w:color="auto"/>
        <w:bottom w:val="none" w:sz="0" w:space="0" w:color="auto"/>
        <w:right w:val="none" w:sz="0" w:space="0" w:color="auto"/>
      </w:divBdr>
      <w:divsChild>
        <w:div w:id="951589465">
          <w:marLeft w:val="547"/>
          <w:marRight w:val="0"/>
          <w:marTop w:val="58"/>
          <w:marBottom w:val="0"/>
          <w:divBdr>
            <w:top w:val="none" w:sz="0" w:space="0" w:color="auto"/>
            <w:left w:val="none" w:sz="0" w:space="0" w:color="auto"/>
            <w:bottom w:val="none" w:sz="0" w:space="0" w:color="auto"/>
            <w:right w:val="none" w:sz="0" w:space="0" w:color="auto"/>
          </w:divBdr>
        </w:div>
      </w:divsChild>
    </w:div>
    <w:div w:id="169013904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842315">
      <w:bodyDiv w:val="1"/>
      <w:marLeft w:val="0"/>
      <w:marRight w:val="0"/>
      <w:marTop w:val="0"/>
      <w:marBottom w:val="0"/>
      <w:divBdr>
        <w:top w:val="none" w:sz="0" w:space="0" w:color="auto"/>
        <w:left w:val="none" w:sz="0" w:space="0" w:color="auto"/>
        <w:bottom w:val="none" w:sz="0" w:space="0" w:color="auto"/>
        <w:right w:val="none" w:sz="0" w:space="0" w:color="auto"/>
      </w:divBdr>
    </w:div>
    <w:div w:id="175990875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2700442">
      <w:bodyDiv w:val="1"/>
      <w:marLeft w:val="0"/>
      <w:marRight w:val="0"/>
      <w:marTop w:val="0"/>
      <w:marBottom w:val="0"/>
      <w:divBdr>
        <w:top w:val="none" w:sz="0" w:space="0" w:color="auto"/>
        <w:left w:val="none" w:sz="0" w:space="0" w:color="auto"/>
        <w:bottom w:val="none" w:sz="0" w:space="0" w:color="auto"/>
        <w:right w:val="none" w:sz="0" w:space="0" w:color="auto"/>
      </w:divBdr>
      <w:divsChild>
        <w:div w:id="109908423">
          <w:marLeft w:val="547"/>
          <w:marRight w:val="0"/>
          <w:marTop w:val="154"/>
          <w:marBottom w:val="0"/>
          <w:divBdr>
            <w:top w:val="none" w:sz="0" w:space="0" w:color="auto"/>
            <w:left w:val="none" w:sz="0" w:space="0" w:color="auto"/>
            <w:bottom w:val="none" w:sz="0" w:space="0" w:color="auto"/>
            <w:right w:val="none" w:sz="0" w:space="0" w:color="auto"/>
          </w:divBdr>
        </w:div>
        <w:div w:id="714961684">
          <w:marLeft w:val="1166"/>
          <w:marRight w:val="0"/>
          <w:marTop w:val="134"/>
          <w:marBottom w:val="0"/>
          <w:divBdr>
            <w:top w:val="none" w:sz="0" w:space="0" w:color="auto"/>
            <w:left w:val="none" w:sz="0" w:space="0" w:color="auto"/>
            <w:bottom w:val="none" w:sz="0" w:space="0" w:color="auto"/>
            <w:right w:val="none" w:sz="0" w:space="0" w:color="auto"/>
          </w:divBdr>
        </w:div>
      </w:divsChild>
    </w:div>
    <w:div w:id="1812013096">
      <w:bodyDiv w:val="1"/>
      <w:marLeft w:val="0"/>
      <w:marRight w:val="0"/>
      <w:marTop w:val="0"/>
      <w:marBottom w:val="0"/>
      <w:divBdr>
        <w:top w:val="none" w:sz="0" w:space="0" w:color="auto"/>
        <w:left w:val="none" w:sz="0" w:space="0" w:color="auto"/>
        <w:bottom w:val="none" w:sz="0" w:space="0" w:color="auto"/>
        <w:right w:val="none" w:sz="0" w:space="0" w:color="auto"/>
      </w:divBdr>
      <w:divsChild>
        <w:div w:id="27876221">
          <w:marLeft w:val="547"/>
          <w:marRight w:val="0"/>
          <w:marTop w:val="48"/>
          <w:marBottom w:val="0"/>
          <w:divBdr>
            <w:top w:val="none" w:sz="0" w:space="0" w:color="auto"/>
            <w:left w:val="none" w:sz="0" w:space="0" w:color="auto"/>
            <w:bottom w:val="none" w:sz="0" w:space="0" w:color="auto"/>
            <w:right w:val="none" w:sz="0" w:space="0" w:color="auto"/>
          </w:divBdr>
        </w:div>
      </w:divsChild>
    </w:div>
    <w:div w:id="1831096305">
      <w:bodyDiv w:val="1"/>
      <w:marLeft w:val="0"/>
      <w:marRight w:val="0"/>
      <w:marTop w:val="0"/>
      <w:marBottom w:val="0"/>
      <w:divBdr>
        <w:top w:val="none" w:sz="0" w:space="0" w:color="auto"/>
        <w:left w:val="none" w:sz="0" w:space="0" w:color="auto"/>
        <w:bottom w:val="none" w:sz="0" w:space="0" w:color="auto"/>
        <w:right w:val="none" w:sz="0" w:space="0" w:color="auto"/>
      </w:divBdr>
      <w:divsChild>
        <w:div w:id="1892228257">
          <w:marLeft w:val="547"/>
          <w:marRight w:val="0"/>
          <w:marTop w:val="50"/>
          <w:marBottom w:val="0"/>
          <w:divBdr>
            <w:top w:val="none" w:sz="0" w:space="0" w:color="auto"/>
            <w:left w:val="none" w:sz="0" w:space="0" w:color="auto"/>
            <w:bottom w:val="none" w:sz="0" w:space="0" w:color="auto"/>
            <w:right w:val="none" w:sz="0" w:space="0" w:color="auto"/>
          </w:divBdr>
        </w:div>
      </w:divsChild>
    </w:div>
    <w:div w:id="1832915164">
      <w:bodyDiv w:val="1"/>
      <w:marLeft w:val="0"/>
      <w:marRight w:val="0"/>
      <w:marTop w:val="0"/>
      <w:marBottom w:val="0"/>
      <w:divBdr>
        <w:top w:val="none" w:sz="0" w:space="0" w:color="auto"/>
        <w:left w:val="none" w:sz="0" w:space="0" w:color="auto"/>
        <w:bottom w:val="none" w:sz="0" w:space="0" w:color="auto"/>
        <w:right w:val="none" w:sz="0" w:space="0" w:color="auto"/>
      </w:divBdr>
      <w:divsChild>
        <w:div w:id="289285219">
          <w:marLeft w:val="547"/>
          <w:marRight w:val="0"/>
          <w:marTop w:val="120"/>
          <w:marBottom w:val="0"/>
          <w:divBdr>
            <w:top w:val="none" w:sz="0" w:space="0" w:color="auto"/>
            <w:left w:val="none" w:sz="0" w:space="0" w:color="auto"/>
            <w:bottom w:val="none" w:sz="0" w:space="0" w:color="auto"/>
            <w:right w:val="none" w:sz="0" w:space="0" w:color="auto"/>
          </w:divBdr>
        </w:div>
      </w:divsChild>
    </w:div>
    <w:div w:id="1835683846">
      <w:bodyDiv w:val="1"/>
      <w:marLeft w:val="0"/>
      <w:marRight w:val="0"/>
      <w:marTop w:val="0"/>
      <w:marBottom w:val="0"/>
      <w:divBdr>
        <w:top w:val="none" w:sz="0" w:space="0" w:color="auto"/>
        <w:left w:val="none" w:sz="0" w:space="0" w:color="auto"/>
        <w:bottom w:val="none" w:sz="0" w:space="0" w:color="auto"/>
        <w:right w:val="none" w:sz="0" w:space="0" w:color="auto"/>
      </w:divBdr>
    </w:div>
    <w:div w:id="1835687273">
      <w:bodyDiv w:val="1"/>
      <w:marLeft w:val="0"/>
      <w:marRight w:val="0"/>
      <w:marTop w:val="0"/>
      <w:marBottom w:val="0"/>
      <w:divBdr>
        <w:top w:val="none" w:sz="0" w:space="0" w:color="auto"/>
        <w:left w:val="none" w:sz="0" w:space="0" w:color="auto"/>
        <w:bottom w:val="none" w:sz="0" w:space="0" w:color="auto"/>
        <w:right w:val="none" w:sz="0" w:space="0" w:color="auto"/>
      </w:divBdr>
      <w:divsChild>
        <w:div w:id="2035644017">
          <w:marLeft w:val="547"/>
          <w:marRight w:val="0"/>
          <w:marTop w:val="58"/>
          <w:marBottom w:val="0"/>
          <w:divBdr>
            <w:top w:val="none" w:sz="0" w:space="0" w:color="auto"/>
            <w:left w:val="none" w:sz="0" w:space="0" w:color="auto"/>
            <w:bottom w:val="none" w:sz="0" w:space="0" w:color="auto"/>
            <w:right w:val="none" w:sz="0" w:space="0" w:color="auto"/>
          </w:divBdr>
        </w:div>
      </w:divsChild>
    </w:div>
    <w:div w:id="1843084615">
      <w:bodyDiv w:val="1"/>
      <w:marLeft w:val="0"/>
      <w:marRight w:val="0"/>
      <w:marTop w:val="0"/>
      <w:marBottom w:val="0"/>
      <w:divBdr>
        <w:top w:val="none" w:sz="0" w:space="0" w:color="auto"/>
        <w:left w:val="none" w:sz="0" w:space="0" w:color="auto"/>
        <w:bottom w:val="none" w:sz="0" w:space="0" w:color="auto"/>
        <w:right w:val="none" w:sz="0" w:space="0" w:color="auto"/>
      </w:divBdr>
      <w:divsChild>
        <w:div w:id="1662075736">
          <w:marLeft w:val="547"/>
          <w:marRight w:val="0"/>
          <w:marTop w:val="58"/>
          <w:marBottom w:val="0"/>
          <w:divBdr>
            <w:top w:val="none" w:sz="0" w:space="0" w:color="auto"/>
            <w:left w:val="none" w:sz="0" w:space="0" w:color="auto"/>
            <w:bottom w:val="none" w:sz="0" w:space="0" w:color="auto"/>
            <w:right w:val="none" w:sz="0" w:space="0" w:color="auto"/>
          </w:divBdr>
        </w:div>
        <w:div w:id="2089841608">
          <w:marLeft w:val="1166"/>
          <w:marRight w:val="0"/>
          <w:marTop w:val="58"/>
          <w:marBottom w:val="0"/>
          <w:divBdr>
            <w:top w:val="none" w:sz="0" w:space="0" w:color="auto"/>
            <w:left w:val="none" w:sz="0" w:space="0" w:color="auto"/>
            <w:bottom w:val="none" w:sz="0" w:space="0" w:color="auto"/>
            <w:right w:val="none" w:sz="0" w:space="0" w:color="auto"/>
          </w:divBdr>
        </w:div>
      </w:divsChild>
    </w:div>
    <w:div w:id="1865559036">
      <w:bodyDiv w:val="1"/>
      <w:marLeft w:val="0"/>
      <w:marRight w:val="0"/>
      <w:marTop w:val="0"/>
      <w:marBottom w:val="0"/>
      <w:divBdr>
        <w:top w:val="none" w:sz="0" w:space="0" w:color="auto"/>
        <w:left w:val="none" w:sz="0" w:space="0" w:color="auto"/>
        <w:bottom w:val="none" w:sz="0" w:space="0" w:color="auto"/>
        <w:right w:val="none" w:sz="0" w:space="0" w:color="auto"/>
      </w:divBdr>
      <w:divsChild>
        <w:div w:id="320231376">
          <w:marLeft w:val="547"/>
          <w:marRight w:val="0"/>
          <w:marTop w:val="58"/>
          <w:marBottom w:val="0"/>
          <w:divBdr>
            <w:top w:val="none" w:sz="0" w:space="0" w:color="auto"/>
            <w:left w:val="none" w:sz="0" w:space="0" w:color="auto"/>
            <w:bottom w:val="none" w:sz="0" w:space="0" w:color="auto"/>
            <w:right w:val="none" w:sz="0" w:space="0" w:color="auto"/>
          </w:divBdr>
        </w:div>
      </w:divsChild>
    </w:div>
    <w:div w:id="1916207659">
      <w:bodyDiv w:val="1"/>
      <w:marLeft w:val="0"/>
      <w:marRight w:val="0"/>
      <w:marTop w:val="0"/>
      <w:marBottom w:val="0"/>
      <w:divBdr>
        <w:top w:val="none" w:sz="0" w:space="0" w:color="auto"/>
        <w:left w:val="none" w:sz="0" w:space="0" w:color="auto"/>
        <w:bottom w:val="none" w:sz="0" w:space="0" w:color="auto"/>
        <w:right w:val="none" w:sz="0" w:space="0" w:color="auto"/>
      </w:divBdr>
      <w:divsChild>
        <w:div w:id="5787697">
          <w:marLeft w:val="547"/>
          <w:marRight w:val="0"/>
          <w:marTop w:val="82"/>
          <w:marBottom w:val="0"/>
          <w:divBdr>
            <w:top w:val="none" w:sz="0" w:space="0" w:color="auto"/>
            <w:left w:val="none" w:sz="0" w:space="0" w:color="auto"/>
            <w:bottom w:val="none" w:sz="0" w:space="0" w:color="auto"/>
            <w:right w:val="none" w:sz="0" w:space="0" w:color="auto"/>
          </w:divBdr>
        </w:div>
        <w:div w:id="1250775687">
          <w:marLeft w:val="1166"/>
          <w:marRight w:val="0"/>
          <w:marTop w:val="72"/>
          <w:marBottom w:val="0"/>
          <w:divBdr>
            <w:top w:val="none" w:sz="0" w:space="0" w:color="auto"/>
            <w:left w:val="none" w:sz="0" w:space="0" w:color="auto"/>
            <w:bottom w:val="none" w:sz="0" w:space="0" w:color="auto"/>
            <w:right w:val="none" w:sz="0" w:space="0" w:color="auto"/>
          </w:divBdr>
        </w:div>
        <w:div w:id="89201896">
          <w:marLeft w:val="1800"/>
          <w:marRight w:val="0"/>
          <w:marTop w:val="62"/>
          <w:marBottom w:val="0"/>
          <w:divBdr>
            <w:top w:val="none" w:sz="0" w:space="0" w:color="auto"/>
            <w:left w:val="none" w:sz="0" w:space="0" w:color="auto"/>
            <w:bottom w:val="none" w:sz="0" w:space="0" w:color="auto"/>
            <w:right w:val="none" w:sz="0" w:space="0" w:color="auto"/>
          </w:divBdr>
        </w:div>
      </w:divsChild>
    </w:div>
    <w:div w:id="2006080942">
      <w:bodyDiv w:val="1"/>
      <w:marLeft w:val="0"/>
      <w:marRight w:val="0"/>
      <w:marTop w:val="0"/>
      <w:marBottom w:val="0"/>
      <w:divBdr>
        <w:top w:val="none" w:sz="0" w:space="0" w:color="auto"/>
        <w:left w:val="none" w:sz="0" w:space="0" w:color="auto"/>
        <w:bottom w:val="none" w:sz="0" w:space="0" w:color="auto"/>
        <w:right w:val="none" w:sz="0" w:space="0" w:color="auto"/>
      </w:divBdr>
      <w:divsChild>
        <w:div w:id="1770273718">
          <w:marLeft w:val="547"/>
          <w:marRight w:val="0"/>
          <w:marTop w:val="77"/>
          <w:marBottom w:val="0"/>
          <w:divBdr>
            <w:top w:val="none" w:sz="0" w:space="0" w:color="auto"/>
            <w:left w:val="none" w:sz="0" w:space="0" w:color="auto"/>
            <w:bottom w:val="none" w:sz="0" w:space="0" w:color="auto"/>
            <w:right w:val="none" w:sz="0" w:space="0" w:color="auto"/>
          </w:divBdr>
        </w:div>
        <w:div w:id="244266080">
          <w:marLeft w:val="547"/>
          <w:marRight w:val="0"/>
          <w:marTop w:val="77"/>
          <w:marBottom w:val="0"/>
          <w:divBdr>
            <w:top w:val="none" w:sz="0" w:space="0" w:color="auto"/>
            <w:left w:val="none" w:sz="0" w:space="0" w:color="auto"/>
            <w:bottom w:val="none" w:sz="0" w:space="0" w:color="auto"/>
            <w:right w:val="none" w:sz="0" w:space="0" w:color="auto"/>
          </w:divBdr>
        </w:div>
        <w:div w:id="150291651">
          <w:marLeft w:val="547"/>
          <w:marRight w:val="0"/>
          <w:marTop w:val="77"/>
          <w:marBottom w:val="0"/>
          <w:divBdr>
            <w:top w:val="none" w:sz="0" w:space="0" w:color="auto"/>
            <w:left w:val="none" w:sz="0" w:space="0" w:color="auto"/>
            <w:bottom w:val="none" w:sz="0" w:space="0" w:color="auto"/>
            <w:right w:val="none" w:sz="0" w:space="0" w:color="auto"/>
          </w:divBdr>
        </w:div>
        <w:div w:id="1945073580">
          <w:marLeft w:val="1166"/>
          <w:marRight w:val="0"/>
          <w:marTop w:val="67"/>
          <w:marBottom w:val="0"/>
          <w:divBdr>
            <w:top w:val="none" w:sz="0" w:space="0" w:color="auto"/>
            <w:left w:val="none" w:sz="0" w:space="0" w:color="auto"/>
            <w:bottom w:val="none" w:sz="0" w:space="0" w:color="auto"/>
            <w:right w:val="none" w:sz="0" w:space="0" w:color="auto"/>
          </w:divBdr>
        </w:div>
        <w:div w:id="64181714">
          <w:marLeft w:val="1166"/>
          <w:marRight w:val="0"/>
          <w:marTop w:val="67"/>
          <w:marBottom w:val="0"/>
          <w:divBdr>
            <w:top w:val="none" w:sz="0" w:space="0" w:color="auto"/>
            <w:left w:val="none" w:sz="0" w:space="0" w:color="auto"/>
            <w:bottom w:val="none" w:sz="0" w:space="0" w:color="auto"/>
            <w:right w:val="none" w:sz="0" w:space="0" w:color="auto"/>
          </w:divBdr>
        </w:div>
        <w:div w:id="1448424336">
          <w:marLeft w:val="1166"/>
          <w:marRight w:val="0"/>
          <w:marTop w:val="67"/>
          <w:marBottom w:val="0"/>
          <w:divBdr>
            <w:top w:val="none" w:sz="0" w:space="0" w:color="auto"/>
            <w:left w:val="none" w:sz="0" w:space="0" w:color="auto"/>
            <w:bottom w:val="none" w:sz="0" w:space="0" w:color="auto"/>
            <w:right w:val="none" w:sz="0" w:space="0" w:color="auto"/>
          </w:divBdr>
        </w:div>
        <w:div w:id="1680505797">
          <w:marLeft w:val="1166"/>
          <w:marRight w:val="0"/>
          <w:marTop w:val="67"/>
          <w:marBottom w:val="0"/>
          <w:divBdr>
            <w:top w:val="none" w:sz="0" w:space="0" w:color="auto"/>
            <w:left w:val="none" w:sz="0" w:space="0" w:color="auto"/>
            <w:bottom w:val="none" w:sz="0" w:space="0" w:color="auto"/>
            <w:right w:val="none" w:sz="0" w:space="0" w:color="auto"/>
          </w:divBdr>
        </w:div>
        <w:div w:id="358165819">
          <w:marLeft w:val="1166"/>
          <w:marRight w:val="0"/>
          <w:marTop w:val="67"/>
          <w:marBottom w:val="0"/>
          <w:divBdr>
            <w:top w:val="none" w:sz="0" w:space="0" w:color="auto"/>
            <w:left w:val="none" w:sz="0" w:space="0" w:color="auto"/>
            <w:bottom w:val="none" w:sz="0" w:space="0" w:color="auto"/>
            <w:right w:val="none" w:sz="0" w:space="0" w:color="auto"/>
          </w:divBdr>
        </w:div>
        <w:div w:id="528760152">
          <w:marLeft w:val="547"/>
          <w:marRight w:val="0"/>
          <w:marTop w:val="77"/>
          <w:marBottom w:val="0"/>
          <w:divBdr>
            <w:top w:val="none" w:sz="0" w:space="0" w:color="auto"/>
            <w:left w:val="none" w:sz="0" w:space="0" w:color="auto"/>
            <w:bottom w:val="none" w:sz="0" w:space="0" w:color="auto"/>
            <w:right w:val="none" w:sz="0" w:space="0" w:color="auto"/>
          </w:divBdr>
        </w:div>
      </w:divsChild>
    </w:div>
    <w:div w:id="2018724737">
      <w:bodyDiv w:val="1"/>
      <w:marLeft w:val="0"/>
      <w:marRight w:val="0"/>
      <w:marTop w:val="0"/>
      <w:marBottom w:val="0"/>
      <w:divBdr>
        <w:top w:val="none" w:sz="0" w:space="0" w:color="auto"/>
        <w:left w:val="none" w:sz="0" w:space="0" w:color="auto"/>
        <w:bottom w:val="none" w:sz="0" w:space="0" w:color="auto"/>
        <w:right w:val="none" w:sz="0" w:space="0" w:color="auto"/>
      </w:divBdr>
      <w:divsChild>
        <w:div w:id="1707409903">
          <w:marLeft w:val="547"/>
          <w:marRight w:val="0"/>
          <w:marTop w:val="154"/>
          <w:marBottom w:val="0"/>
          <w:divBdr>
            <w:top w:val="none" w:sz="0" w:space="0" w:color="auto"/>
            <w:left w:val="none" w:sz="0" w:space="0" w:color="auto"/>
            <w:bottom w:val="none" w:sz="0" w:space="0" w:color="auto"/>
            <w:right w:val="none" w:sz="0" w:space="0" w:color="auto"/>
          </w:divBdr>
        </w:div>
        <w:div w:id="1845515961">
          <w:marLeft w:val="1166"/>
          <w:marRight w:val="0"/>
          <w:marTop w:val="134"/>
          <w:marBottom w:val="0"/>
          <w:divBdr>
            <w:top w:val="none" w:sz="0" w:space="0" w:color="auto"/>
            <w:left w:val="none" w:sz="0" w:space="0" w:color="auto"/>
            <w:bottom w:val="none" w:sz="0" w:space="0" w:color="auto"/>
            <w:right w:val="none" w:sz="0" w:space="0" w:color="auto"/>
          </w:divBdr>
        </w:div>
        <w:div w:id="2011712136">
          <w:marLeft w:val="1800"/>
          <w:marRight w:val="0"/>
          <w:marTop w:val="115"/>
          <w:marBottom w:val="0"/>
          <w:divBdr>
            <w:top w:val="none" w:sz="0" w:space="0" w:color="auto"/>
            <w:left w:val="none" w:sz="0" w:space="0" w:color="auto"/>
            <w:bottom w:val="none" w:sz="0" w:space="0" w:color="auto"/>
            <w:right w:val="none" w:sz="0" w:space="0" w:color="auto"/>
          </w:divBdr>
        </w:div>
        <w:div w:id="484051471">
          <w:marLeft w:val="1800"/>
          <w:marRight w:val="0"/>
          <w:marTop w:val="115"/>
          <w:marBottom w:val="0"/>
          <w:divBdr>
            <w:top w:val="none" w:sz="0" w:space="0" w:color="auto"/>
            <w:left w:val="none" w:sz="0" w:space="0" w:color="auto"/>
            <w:bottom w:val="none" w:sz="0" w:space="0" w:color="auto"/>
            <w:right w:val="none" w:sz="0" w:space="0" w:color="auto"/>
          </w:divBdr>
        </w:div>
        <w:div w:id="1472749511">
          <w:marLeft w:val="1800"/>
          <w:marRight w:val="0"/>
          <w:marTop w:val="115"/>
          <w:marBottom w:val="0"/>
          <w:divBdr>
            <w:top w:val="none" w:sz="0" w:space="0" w:color="auto"/>
            <w:left w:val="none" w:sz="0" w:space="0" w:color="auto"/>
            <w:bottom w:val="none" w:sz="0" w:space="0" w:color="auto"/>
            <w:right w:val="none" w:sz="0" w:space="0" w:color="auto"/>
          </w:divBdr>
        </w:div>
      </w:divsChild>
    </w:div>
    <w:div w:id="2029796075">
      <w:bodyDiv w:val="1"/>
      <w:marLeft w:val="0"/>
      <w:marRight w:val="0"/>
      <w:marTop w:val="0"/>
      <w:marBottom w:val="0"/>
      <w:divBdr>
        <w:top w:val="none" w:sz="0" w:space="0" w:color="auto"/>
        <w:left w:val="none" w:sz="0" w:space="0" w:color="auto"/>
        <w:bottom w:val="none" w:sz="0" w:space="0" w:color="auto"/>
        <w:right w:val="none" w:sz="0" w:space="0" w:color="auto"/>
      </w:divBdr>
      <w:divsChild>
        <w:div w:id="688526484">
          <w:marLeft w:val="547"/>
          <w:marRight w:val="0"/>
          <w:marTop w:val="50"/>
          <w:marBottom w:val="0"/>
          <w:divBdr>
            <w:top w:val="none" w:sz="0" w:space="0" w:color="auto"/>
            <w:left w:val="none" w:sz="0" w:space="0" w:color="auto"/>
            <w:bottom w:val="none" w:sz="0" w:space="0" w:color="auto"/>
            <w:right w:val="none" w:sz="0" w:space="0" w:color="auto"/>
          </w:divBdr>
        </w:div>
      </w:divsChild>
    </w:div>
    <w:div w:id="2038846750">
      <w:bodyDiv w:val="1"/>
      <w:marLeft w:val="0"/>
      <w:marRight w:val="0"/>
      <w:marTop w:val="0"/>
      <w:marBottom w:val="0"/>
      <w:divBdr>
        <w:top w:val="none" w:sz="0" w:space="0" w:color="auto"/>
        <w:left w:val="none" w:sz="0" w:space="0" w:color="auto"/>
        <w:bottom w:val="none" w:sz="0" w:space="0" w:color="auto"/>
        <w:right w:val="none" w:sz="0" w:space="0" w:color="auto"/>
      </w:divBdr>
      <w:divsChild>
        <w:div w:id="264190124">
          <w:marLeft w:val="547"/>
          <w:marRight w:val="0"/>
          <w:marTop w:val="77"/>
          <w:marBottom w:val="0"/>
          <w:divBdr>
            <w:top w:val="none" w:sz="0" w:space="0" w:color="auto"/>
            <w:left w:val="none" w:sz="0" w:space="0" w:color="auto"/>
            <w:bottom w:val="none" w:sz="0" w:space="0" w:color="auto"/>
            <w:right w:val="none" w:sz="0" w:space="0" w:color="auto"/>
          </w:divBdr>
        </w:div>
        <w:div w:id="849638717">
          <w:marLeft w:val="1166"/>
          <w:marRight w:val="0"/>
          <w:marTop w:val="77"/>
          <w:marBottom w:val="0"/>
          <w:divBdr>
            <w:top w:val="none" w:sz="0" w:space="0" w:color="auto"/>
            <w:left w:val="none" w:sz="0" w:space="0" w:color="auto"/>
            <w:bottom w:val="none" w:sz="0" w:space="0" w:color="auto"/>
            <w:right w:val="none" w:sz="0" w:space="0" w:color="auto"/>
          </w:divBdr>
        </w:div>
        <w:div w:id="1860771875">
          <w:marLeft w:val="1800"/>
          <w:marRight w:val="0"/>
          <w:marTop w:val="77"/>
          <w:marBottom w:val="0"/>
          <w:divBdr>
            <w:top w:val="none" w:sz="0" w:space="0" w:color="auto"/>
            <w:left w:val="none" w:sz="0" w:space="0" w:color="auto"/>
            <w:bottom w:val="none" w:sz="0" w:space="0" w:color="auto"/>
            <w:right w:val="none" w:sz="0" w:space="0" w:color="auto"/>
          </w:divBdr>
        </w:div>
        <w:div w:id="334505317">
          <w:marLeft w:val="1800"/>
          <w:marRight w:val="0"/>
          <w:marTop w:val="77"/>
          <w:marBottom w:val="0"/>
          <w:divBdr>
            <w:top w:val="none" w:sz="0" w:space="0" w:color="auto"/>
            <w:left w:val="none" w:sz="0" w:space="0" w:color="auto"/>
            <w:bottom w:val="none" w:sz="0" w:space="0" w:color="auto"/>
            <w:right w:val="none" w:sz="0" w:space="0" w:color="auto"/>
          </w:divBdr>
        </w:div>
        <w:div w:id="210574945">
          <w:marLeft w:val="2520"/>
          <w:marRight w:val="0"/>
          <w:marTop w:val="77"/>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33213">
      <w:bodyDiv w:val="1"/>
      <w:marLeft w:val="0"/>
      <w:marRight w:val="0"/>
      <w:marTop w:val="0"/>
      <w:marBottom w:val="0"/>
      <w:divBdr>
        <w:top w:val="none" w:sz="0" w:space="0" w:color="auto"/>
        <w:left w:val="none" w:sz="0" w:space="0" w:color="auto"/>
        <w:bottom w:val="none" w:sz="0" w:space="0" w:color="auto"/>
        <w:right w:val="none" w:sz="0" w:space="0" w:color="auto"/>
      </w:divBdr>
    </w:div>
    <w:div w:id="2109616937">
      <w:bodyDiv w:val="1"/>
      <w:marLeft w:val="0"/>
      <w:marRight w:val="0"/>
      <w:marTop w:val="0"/>
      <w:marBottom w:val="0"/>
      <w:divBdr>
        <w:top w:val="none" w:sz="0" w:space="0" w:color="auto"/>
        <w:left w:val="none" w:sz="0" w:space="0" w:color="auto"/>
        <w:bottom w:val="none" w:sz="0" w:space="0" w:color="auto"/>
        <w:right w:val="none" w:sz="0" w:space="0" w:color="auto"/>
      </w:divBdr>
    </w:div>
    <w:div w:id="2122996353">
      <w:bodyDiv w:val="1"/>
      <w:marLeft w:val="0"/>
      <w:marRight w:val="0"/>
      <w:marTop w:val="0"/>
      <w:marBottom w:val="0"/>
      <w:divBdr>
        <w:top w:val="none" w:sz="0" w:space="0" w:color="auto"/>
        <w:left w:val="none" w:sz="0" w:space="0" w:color="auto"/>
        <w:bottom w:val="none" w:sz="0" w:space="0" w:color="auto"/>
        <w:right w:val="none" w:sz="0" w:space="0" w:color="auto"/>
      </w:divBdr>
      <w:divsChild>
        <w:div w:id="251084421">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0-e/Docs/R4-2112125.zip" TargetMode="External"/><Relationship Id="rId18" Type="http://schemas.openxmlformats.org/officeDocument/2006/relationships/hyperlink" Target="https://www.3gpp.org/ftp/TSG_RAN/WG4_Radio/TSGR4_100-e/Docs/R4-2112414.zip" TargetMode="External"/><Relationship Id="rId26" Type="http://schemas.openxmlformats.org/officeDocument/2006/relationships/hyperlink" Target="https://www.3gpp.org/ftp/TSG_RAN/WG4_Radio/TSGR4_100-e/Docs/R4-2112638.zip" TargetMode="External"/><Relationship Id="rId39" Type="http://schemas.openxmlformats.org/officeDocument/2006/relationships/hyperlink" Target="https://www.3gpp.org/ftp/TSG_RAN/WG4_Radio/TSGR4_100-e/Docs/R4-2114140.zip" TargetMode="External"/><Relationship Id="rId21" Type="http://schemas.openxmlformats.org/officeDocument/2006/relationships/hyperlink" Target="https://www.3gpp.org/ftp/TSG_RAN/WG4_Radio/TSGR4_100-e/Docs/R4-2112501.zip" TargetMode="External"/><Relationship Id="rId34" Type="http://schemas.openxmlformats.org/officeDocument/2006/relationships/hyperlink" Target="https://www.3gpp.org/ftp/TSG_RAN/WG4_Radio/TSGR4_100-e/Docs/R4-2113202.zip" TargetMode="External"/><Relationship Id="rId42" Type="http://schemas.openxmlformats.org/officeDocument/2006/relationships/hyperlink" Target="https://www.3gpp.org/ftp/TSG_RAN/WG4_Radio/TSGR4_100-e/Docs/R4-2114174.zip" TargetMode="External"/><Relationship Id="rId47" Type="http://schemas.openxmlformats.org/officeDocument/2006/relationships/footer" Target="footer1.xml"/><Relationship Id="rId7" Type="http://schemas.openxmlformats.org/officeDocument/2006/relationships/hyperlink" Target="https://www.3gpp.org/ftp/TSG_RAN/WG4_Radio/TSGR4_100-e/Docs/R4-2111926.zip" TargetMode="External"/><Relationship Id="rId2" Type="http://schemas.openxmlformats.org/officeDocument/2006/relationships/styles" Target="styles.xml"/><Relationship Id="rId16" Type="http://schemas.openxmlformats.org/officeDocument/2006/relationships/hyperlink" Target="https://www.3gpp.org/ftp/TSG_RAN/WG4_Radio/TSGR4_100-e/Docs/R4-2112178.zip" TargetMode="External"/><Relationship Id="rId29" Type="http://schemas.openxmlformats.org/officeDocument/2006/relationships/hyperlink" Target="https://www.3gpp.org/ftp/TSG_RAN/WG4_Radio/TSGR4_100-e/Docs/R4-2112876.zip" TargetMode="External"/><Relationship Id="rId11" Type="http://schemas.openxmlformats.org/officeDocument/2006/relationships/hyperlink" Target="https://www.3gpp.org/ftp/TSG_RAN/WG4_Radio/TSGR4_100-e/Docs/R4-2112053.zip" TargetMode="External"/><Relationship Id="rId24" Type="http://schemas.openxmlformats.org/officeDocument/2006/relationships/hyperlink" Target="https://www.3gpp.org/ftp/TSG_RAN/WG4_Radio/TSGR4_100-e/Docs/R4-2112521.zip" TargetMode="External"/><Relationship Id="rId32" Type="http://schemas.openxmlformats.org/officeDocument/2006/relationships/hyperlink" Target="https://www.3gpp.org/ftp/TSG_RAN/WG4_Radio/TSGR4_100-e/Docs/R4-2113139.zip" TargetMode="External"/><Relationship Id="rId37" Type="http://schemas.openxmlformats.org/officeDocument/2006/relationships/hyperlink" Target="https://www.3gpp.org/ftp/TSG_RAN/WG4_Radio/TSGR4_100-e/Docs/R4-2113277.zip" TargetMode="External"/><Relationship Id="rId40" Type="http://schemas.openxmlformats.org/officeDocument/2006/relationships/hyperlink" Target="https://www.3gpp.org/ftp/TSG_RAN/WG4_Radio/TSGR4_100-e/Docs/R4-2114141.zip" TargetMode="External"/><Relationship Id="rId45" Type="http://schemas.openxmlformats.org/officeDocument/2006/relationships/hyperlink" Target="https://www.3gpp.org/ftp/TSG_RAN/WG4_Radio/TSGR4_100-e/Docs/R4-2114213.zip" TargetMode="External"/><Relationship Id="rId5" Type="http://schemas.openxmlformats.org/officeDocument/2006/relationships/footnotes" Target="footnotes.xml"/><Relationship Id="rId15" Type="http://schemas.openxmlformats.org/officeDocument/2006/relationships/hyperlink" Target="https://www.3gpp.org/ftp/TSG_RAN/WG4_Radio/TSGR4_100-e/Docs/R4-2112177.zip" TargetMode="External"/><Relationship Id="rId23" Type="http://schemas.openxmlformats.org/officeDocument/2006/relationships/hyperlink" Target="https://www.3gpp.org/ftp/TSG_RAN/WG4_Radio/TSGR4_100-e/Docs/R4-2112512.zip" TargetMode="External"/><Relationship Id="rId28" Type="http://schemas.openxmlformats.org/officeDocument/2006/relationships/hyperlink" Target="https://www.3gpp.org/ftp/TSG_RAN/WG4_Radio/TSGR4_100-e/Docs/R4-2112701.zip" TargetMode="External"/><Relationship Id="rId36" Type="http://schemas.openxmlformats.org/officeDocument/2006/relationships/hyperlink" Target="https://www.3gpp.org/ftp/TSG_RAN/WG4_Radio/TSGR4_100-e/Docs/R4-2113276.zip" TargetMode="External"/><Relationship Id="rId49" Type="http://schemas.openxmlformats.org/officeDocument/2006/relationships/theme" Target="theme/theme1.xml"/><Relationship Id="rId10" Type="http://schemas.openxmlformats.org/officeDocument/2006/relationships/hyperlink" Target="https://www.3gpp.org/ftp/TSG_RAN/WG4_Radio/TSGR4_100-e/Docs/R4-2111930.zip" TargetMode="External"/><Relationship Id="rId19" Type="http://schemas.openxmlformats.org/officeDocument/2006/relationships/hyperlink" Target="https://www.3gpp.org/ftp/TSG_RAN/WG4_Radio/TSGR4_100-e/Docs/R4-2112419.zip" TargetMode="External"/><Relationship Id="rId31" Type="http://schemas.openxmlformats.org/officeDocument/2006/relationships/hyperlink" Target="https://www.3gpp.org/ftp/TSG_RAN/WG4_Radio/TSGR4_100-e/Docs/R4-2113138.zip" TargetMode="External"/><Relationship Id="rId44" Type="http://schemas.openxmlformats.org/officeDocument/2006/relationships/hyperlink" Target="https://www.3gpp.org/ftp/TSG_RAN/WG4_Radio/TSGR4_100-e/Docs/R4-2114176.zip" TargetMode="External"/><Relationship Id="rId4" Type="http://schemas.openxmlformats.org/officeDocument/2006/relationships/webSettings" Target="webSettings.xml"/><Relationship Id="rId9" Type="http://schemas.openxmlformats.org/officeDocument/2006/relationships/hyperlink" Target="https://www.3gpp.org/ftp/TSG_RAN/WG4_Radio/TSGR4_100-e/Docs/R4-2111928.zip" TargetMode="External"/><Relationship Id="rId14" Type="http://schemas.openxmlformats.org/officeDocument/2006/relationships/hyperlink" Target="https://www.3gpp.org/ftp/TSG_RAN/WG4_Radio/TSGR4_100-e/Docs/R4-2112126.zip" TargetMode="External"/><Relationship Id="rId22" Type="http://schemas.openxmlformats.org/officeDocument/2006/relationships/hyperlink" Target="https://www.3gpp.org/ftp/TSG_RAN/WG4_Radio/TSGR4_100-e/Docs/R4-2112510.zip" TargetMode="External"/><Relationship Id="rId27" Type="http://schemas.openxmlformats.org/officeDocument/2006/relationships/hyperlink" Target="https://www.3gpp.org/ftp/TSG_RAN/WG4_Radio/TSGR4_100-e/Docs/R4-2112675.zip" TargetMode="External"/><Relationship Id="rId30" Type="http://schemas.openxmlformats.org/officeDocument/2006/relationships/hyperlink" Target="https://www.3gpp.org/ftp/TSG_RAN/WG4_Radio/TSGR4_100-e/Docs/R4-2112877.zip" TargetMode="External"/><Relationship Id="rId35" Type="http://schemas.openxmlformats.org/officeDocument/2006/relationships/hyperlink" Target="https://www.3gpp.org/ftp/TSG_RAN/WG4_Radio/TSGR4_100-e/Docs/R4-2113275.zip" TargetMode="External"/><Relationship Id="rId43" Type="http://schemas.openxmlformats.org/officeDocument/2006/relationships/hyperlink" Target="https://www.3gpp.org/ftp/TSG_RAN/WG4_Radio/TSGR4_100-e/Docs/R4-2114175.zip" TargetMode="External"/><Relationship Id="rId48" Type="http://schemas.openxmlformats.org/officeDocument/2006/relationships/fontTable" Target="fontTable.xml"/><Relationship Id="rId8" Type="http://schemas.openxmlformats.org/officeDocument/2006/relationships/hyperlink" Target="https://www.3gpp.org/ftp/TSG_RAN/WG4_Radio/TSGR4_100-e/Docs/R4-2111927.zip" TargetMode="External"/><Relationship Id="rId3" Type="http://schemas.openxmlformats.org/officeDocument/2006/relationships/settings" Target="settings.xml"/><Relationship Id="rId12" Type="http://schemas.openxmlformats.org/officeDocument/2006/relationships/hyperlink" Target="https://www.3gpp.org/ftp/TSG_RAN/WG4_Radio/TSGR4_100-e/Docs/R4-2112124.zip" TargetMode="External"/><Relationship Id="rId17" Type="http://schemas.openxmlformats.org/officeDocument/2006/relationships/hyperlink" Target="https://www.3gpp.org/ftp/TSG_RAN/WG4_Radio/TSGR4_100-e/Docs/R4-2112256.zip" TargetMode="External"/><Relationship Id="rId25" Type="http://schemas.openxmlformats.org/officeDocument/2006/relationships/hyperlink" Target="https://www.3gpp.org/ftp/TSG_RAN/WG4_Radio/TSGR4_100-e/Docs/R4-2112522.zip" TargetMode="External"/><Relationship Id="rId33" Type="http://schemas.openxmlformats.org/officeDocument/2006/relationships/hyperlink" Target="https://www.3gpp.org/ftp/TSG_RAN/WG4_Radio/TSGR4_100-e/Docs/R4-2113201.zip" TargetMode="External"/><Relationship Id="rId38" Type="http://schemas.openxmlformats.org/officeDocument/2006/relationships/hyperlink" Target="https://www.3gpp.org/ftp/TSG_RAN/WG4_Radio/TSGR4_100-e/Docs/R4-2114139.zip" TargetMode="External"/><Relationship Id="rId46" Type="http://schemas.openxmlformats.org/officeDocument/2006/relationships/hyperlink" Target="https://www.3gpp.org/ftp/TSG_RAN/WG4_Radio/TSGR4_100-e/Docs/R4-2114429.zip" TargetMode="External"/><Relationship Id="rId20" Type="http://schemas.openxmlformats.org/officeDocument/2006/relationships/hyperlink" Target="https://www.3gpp.org/ftp/TSG_RAN/WG4_Radio/TSGR4_100-e/Docs/R4-2112420.zip" TargetMode="External"/><Relationship Id="rId41" Type="http://schemas.openxmlformats.org/officeDocument/2006/relationships/hyperlink" Target="https://www.3gpp.org/ftp/TSG_RAN/WG4_Radio/TSGR4_100-e/Docs/R4-2114152.zip" TargetMode="External"/><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80</TotalTime>
  <Pages>8</Pages>
  <Words>3585</Words>
  <Characters>20438</Characters>
  <Application>Microsoft Office Word</Application>
  <DocSecurity>0</DocSecurity>
  <Lines>170</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23976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Jerry Cui</cp:lastModifiedBy>
  <cp:revision>53</cp:revision>
  <dcterms:created xsi:type="dcterms:W3CDTF">2021-03-04T05:03:00Z</dcterms:created>
  <dcterms:modified xsi:type="dcterms:W3CDTF">2021-09-03T05:10:00Z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